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9A811" w14:textId="0C02A37F" w:rsidR="005A7708" w:rsidRPr="00C64271" w:rsidRDefault="005006D2" w:rsidP="004C740B">
      <w:pPr>
        <w:suppressLineNumbers/>
        <w:spacing w:after="120" w:line="264" w:lineRule="auto"/>
        <w:jc w:val="center"/>
        <w:rPr>
          <w:rFonts w:eastAsia="MS Mincho" w:cs="Times New Roman"/>
          <w:b/>
          <w:bCs/>
          <w:sz w:val="32"/>
          <w:szCs w:val="32"/>
        </w:rPr>
      </w:pPr>
      <w:r w:rsidRPr="00C64271">
        <w:rPr>
          <w:rFonts w:eastAsia="MS Mincho" w:cs="Times New Roman"/>
          <w:b/>
          <w:bCs/>
          <w:sz w:val="32"/>
          <w:szCs w:val="32"/>
        </w:rPr>
        <w:t xml:space="preserve">Umowa nr </w:t>
      </w:r>
      <w:r w:rsidRPr="00C64271">
        <w:rPr>
          <w:rFonts w:eastAsia="MS Mincho" w:cs="Times New Roman"/>
          <w:sz w:val="32"/>
          <w:szCs w:val="32"/>
        </w:rPr>
        <w:t>___</w:t>
      </w:r>
    </w:p>
    <w:p w14:paraId="5890CFAC" w14:textId="77777777" w:rsidR="00C64271" w:rsidRDefault="004C740B" w:rsidP="004C740B">
      <w:pPr>
        <w:spacing w:after="120" w:line="264" w:lineRule="auto"/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</w:t>
      </w:r>
      <w:r w:rsidR="005A7708" w:rsidRPr="00C64271">
        <w:rPr>
          <w:rFonts w:cs="Times New Roman"/>
          <w:sz w:val="22"/>
          <w:szCs w:val="22"/>
        </w:rPr>
        <w:t xml:space="preserve">awarta w dniu </w:t>
      </w:r>
      <w:r w:rsidR="006639B4" w:rsidRPr="00C64271">
        <w:rPr>
          <w:rFonts w:cs="Times New Roman"/>
          <w:sz w:val="22"/>
          <w:szCs w:val="22"/>
        </w:rPr>
        <w:t>________</w:t>
      </w:r>
      <w:r w:rsidR="004B5B55" w:rsidRPr="00C64271">
        <w:rPr>
          <w:rFonts w:cs="Times New Roman"/>
          <w:sz w:val="22"/>
          <w:szCs w:val="22"/>
        </w:rPr>
        <w:t xml:space="preserve"> </w:t>
      </w:r>
      <w:r w:rsidR="005A7708" w:rsidRPr="00C64271">
        <w:rPr>
          <w:rFonts w:cs="Times New Roman"/>
          <w:sz w:val="22"/>
          <w:szCs w:val="22"/>
        </w:rPr>
        <w:t xml:space="preserve">r. w </w:t>
      </w:r>
      <w:r w:rsidR="004B5B55" w:rsidRPr="00C64271">
        <w:rPr>
          <w:rFonts w:cs="Times New Roman"/>
          <w:sz w:val="22"/>
          <w:szCs w:val="22"/>
        </w:rPr>
        <w:t>__________</w:t>
      </w:r>
      <w:r w:rsidR="005A7708" w:rsidRPr="00C64271">
        <w:rPr>
          <w:rFonts w:cs="Times New Roman"/>
          <w:sz w:val="22"/>
          <w:szCs w:val="22"/>
        </w:rPr>
        <w:t xml:space="preserve"> </w:t>
      </w:r>
      <w:r w:rsidR="004B5B55" w:rsidRPr="00C64271">
        <w:rPr>
          <w:rFonts w:cs="Times New Roman"/>
          <w:sz w:val="22"/>
          <w:szCs w:val="22"/>
        </w:rPr>
        <w:t xml:space="preserve"> </w:t>
      </w:r>
    </w:p>
    <w:p w14:paraId="167B336F" w14:textId="77777777" w:rsidR="00C64271" w:rsidRDefault="00C64271" w:rsidP="004C740B">
      <w:pPr>
        <w:spacing w:after="120" w:line="264" w:lineRule="auto"/>
        <w:jc w:val="center"/>
        <w:rPr>
          <w:rFonts w:cs="Times New Roman"/>
          <w:sz w:val="22"/>
          <w:szCs w:val="22"/>
        </w:rPr>
      </w:pPr>
    </w:p>
    <w:p w14:paraId="6181817F" w14:textId="467BCD2E" w:rsidR="005A7708" w:rsidRPr="00C64271" w:rsidRDefault="005A7708" w:rsidP="00C64271">
      <w:pPr>
        <w:spacing w:after="120" w:line="264" w:lineRule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pomiędzy:</w:t>
      </w:r>
    </w:p>
    <w:p w14:paraId="33030E1E" w14:textId="77777777" w:rsidR="004C740B" w:rsidRPr="00C64271" w:rsidRDefault="004C740B" w:rsidP="004C740B">
      <w:pPr>
        <w:spacing w:after="120" w:line="264" w:lineRule="auto"/>
        <w:jc w:val="center"/>
        <w:rPr>
          <w:rFonts w:cs="Times New Roman"/>
          <w:sz w:val="22"/>
          <w:szCs w:val="22"/>
        </w:rPr>
      </w:pPr>
    </w:p>
    <w:p w14:paraId="79BA8C4B" w14:textId="77777777" w:rsidR="006639B4" w:rsidRPr="00C64271" w:rsidRDefault="006639B4" w:rsidP="006639B4">
      <w:pPr>
        <w:spacing w:line="264" w:lineRule="auto"/>
        <w:jc w:val="both"/>
        <w:rPr>
          <w:rFonts w:cs="Times New Roman"/>
          <w:iCs/>
          <w:sz w:val="22"/>
          <w:szCs w:val="22"/>
        </w:rPr>
      </w:pPr>
      <w:r w:rsidRPr="00C64271">
        <w:rPr>
          <w:rFonts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04A50C6A" w14:textId="77777777" w:rsidR="006639B4" w:rsidRPr="00C64271" w:rsidRDefault="006639B4" w:rsidP="006639B4">
      <w:pPr>
        <w:spacing w:line="264" w:lineRule="auto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_______________________________________________________________________________________________NIP ___________________, REGON _____________________ KRS  _____________________________________</w:t>
      </w:r>
    </w:p>
    <w:p w14:paraId="1274F667" w14:textId="27335610" w:rsidR="005A7708" w:rsidRPr="00C64271" w:rsidRDefault="006639B4" w:rsidP="006639B4">
      <w:pPr>
        <w:spacing w:line="264" w:lineRule="auto"/>
        <w:jc w:val="both"/>
        <w:rPr>
          <w:rFonts w:cs="Times New Roman"/>
          <w:b/>
          <w:bCs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reprezentowaną przez: _________________________________________________________________________ </w:t>
      </w:r>
      <w:r w:rsidR="005A7708" w:rsidRPr="00C64271">
        <w:rPr>
          <w:rFonts w:cs="Times New Roman"/>
          <w:sz w:val="22"/>
          <w:szCs w:val="22"/>
        </w:rPr>
        <w:t xml:space="preserve">zwaną dalej </w:t>
      </w:r>
      <w:r w:rsidR="005A7708" w:rsidRPr="00C64271">
        <w:rPr>
          <w:rFonts w:cs="Times New Roman"/>
          <w:b/>
          <w:bCs/>
          <w:sz w:val="22"/>
          <w:szCs w:val="22"/>
        </w:rPr>
        <w:t>„Zamawiającym”,</w:t>
      </w:r>
    </w:p>
    <w:p w14:paraId="08357B95" w14:textId="77777777" w:rsidR="004C740B" w:rsidRPr="00C64271" w:rsidRDefault="004C740B" w:rsidP="004C740B">
      <w:pPr>
        <w:spacing w:line="264" w:lineRule="auto"/>
        <w:jc w:val="both"/>
        <w:rPr>
          <w:rFonts w:cs="Times New Roman"/>
          <w:sz w:val="22"/>
          <w:szCs w:val="22"/>
        </w:rPr>
      </w:pPr>
    </w:p>
    <w:p w14:paraId="7D3B0768" w14:textId="77777777" w:rsidR="004C740B" w:rsidRPr="00C64271" w:rsidRDefault="005A7708" w:rsidP="004C740B">
      <w:pPr>
        <w:spacing w:after="240" w:line="264" w:lineRule="auto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a</w:t>
      </w:r>
      <w:r w:rsidR="004C740B" w:rsidRPr="00C64271">
        <w:rPr>
          <w:rFonts w:cs="Times New Roman"/>
          <w:sz w:val="22"/>
          <w:szCs w:val="22"/>
        </w:rPr>
        <w:t>,</w:t>
      </w:r>
    </w:p>
    <w:p w14:paraId="19BDD860" w14:textId="7E220655" w:rsidR="004C740B" w:rsidRPr="00C64271" w:rsidRDefault="006639B4" w:rsidP="004C740B">
      <w:pPr>
        <w:spacing w:line="264" w:lineRule="auto"/>
        <w:jc w:val="both"/>
        <w:rPr>
          <w:rFonts w:cs="Times New Roman"/>
          <w:iCs/>
          <w:sz w:val="22"/>
          <w:szCs w:val="22"/>
        </w:rPr>
      </w:pPr>
      <w:r w:rsidRPr="00C64271">
        <w:rPr>
          <w:rFonts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</w:t>
      </w:r>
    </w:p>
    <w:p w14:paraId="018DB263" w14:textId="2C985A5B" w:rsidR="005A7708" w:rsidRPr="00C64271" w:rsidRDefault="006639B4" w:rsidP="005A7708">
      <w:pPr>
        <w:spacing w:line="264" w:lineRule="auto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_______________________________________________________________________________________________</w:t>
      </w:r>
      <w:r w:rsidR="005A7708" w:rsidRPr="00C64271">
        <w:rPr>
          <w:rFonts w:cs="Times New Roman"/>
          <w:sz w:val="22"/>
          <w:szCs w:val="22"/>
        </w:rPr>
        <w:t>NIP</w:t>
      </w:r>
      <w:r w:rsidRPr="00C64271">
        <w:rPr>
          <w:rFonts w:cs="Times New Roman"/>
          <w:sz w:val="22"/>
          <w:szCs w:val="22"/>
        </w:rPr>
        <w:t xml:space="preserve"> ___________________</w:t>
      </w:r>
      <w:r w:rsidR="005A7708" w:rsidRPr="00C64271">
        <w:rPr>
          <w:rFonts w:cs="Times New Roman"/>
          <w:sz w:val="22"/>
          <w:szCs w:val="22"/>
        </w:rPr>
        <w:t xml:space="preserve">, REGON </w:t>
      </w:r>
      <w:r w:rsidRPr="00C64271">
        <w:rPr>
          <w:rFonts w:cs="Times New Roman"/>
          <w:sz w:val="22"/>
          <w:szCs w:val="22"/>
        </w:rPr>
        <w:t>_____________________ KRS  _____________________________________</w:t>
      </w:r>
    </w:p>
    <w:p w14:paraId="34012ECC" w14:textId="09666D63" w:rsidR="005A7708" w:rsidRPr="00C64271" w:rsidRDefault="005A7708" w:rsidP="005A7708">
      <w:pPr>
        <w:spacing w:line="264" w:lineRule="auto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reprezentowaną przez: </w:t>
      </w:r>
      <w:r w:rsidR="006639B4" w:rsidRPr="00C64271">
        <w:rPr>
          <w:rFonts w:cs="Times New Roman"/>
          <w:sz w:val="22"/>
          <w:szCs w:val="22"/>
        </w:rPr>
        <w:t>_________________________________________________________________________</w:t>
      </w:r>
    </w:p>
    <w:p w14:paraId="2C6D0FBE" w14:textId="77777777" w:rsidR="005A7708" w:rsidRPr="00C64271" w:rsidRDefault="005A7708" w:rsidP="005A7708">
      <w:pPr>
        <w:spacing w:line="264" w:lineRule="auto"/>
        <w:jc w:val="both"/>
        <w:rPr>
          <w:rFonts w:cs="Times New Roman"/>
          <w:b/>
          <w:bCs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zwaną dalej </w:t>
      </w:r>
      <w:r w:rsidRPr="00C64271">
        <w:rPr>
          <w:rFonts w:cs="Times New Roman"/>
          <w:b/>
          <w:bCs/>
          <w:sz w:val="22"/>
          <w:szCs w:val="22"/>
        </w:rPr>
        <w:t>„Wykonawcą”</w:t>
      </w:r>
    </w:p>
    <w:p w14:paraId="5BB52FAB" w14:textId="77777777" w:rsidR="004C740B" w:rsidRPr="00C64271" w:rsidRDefault="004C740B" w:rsidP="005A7708">
      <w:pPr>
        <w:spacing w:line="264" w:lineRule="auto"/>
        <w:jc w:val="both"/>
        <w:rPr>
          <w:rFonts w:cs="Times New Roman"/>
          <w:sz w:val="22"/>
          <w:szCs w:val="22"/>
        </w:rPr>
      </w:pPr>
    </w:p>
    <w:p w14:paraId="6F01C3E0" w14:textId="77777777" w:rsidR="005A7708" w:rsidRPr="00C64271" w:rsidRDefault="005A7708" w:rsidP="005A7708">
      <w:pPr>
        <w:suppressLineNumbers/>
        <w:tabs>
          <w:tab w:val="left" w:pos="567"/>
        </w:tabs>
        <w:spacing w:after="120" w:line="264" w:lineRule="auto"/>
        <w:jc w:val="both"/>
        <w:rPr>
          <w:rFonts w:cs="Times New Roman"/>
          <w:iCs/>
          <w:sz w:val="22"/>
          <w:szCs w:val="22"/>
        </w:rPr>
      </w:pPr>
      <w:r w:rsidRPr="00C64271">
        <w:rPr>
          <w:rFonts w:cs="Times New Roman"/>
          <w:iCs/>
          <w:sz w:val="22"/>
          <w:szCs w:val="22"/>
        </w:rPr>
        <w:t>zawarta została niniejsza umowa następującej treści:</w:t>
      </w:r>
    </w:p>
    <w:p w14:paraId="31C45463" w14:textId="77777777" w:rsidR="005A7708" w:rsidRPr="00C64271" w:rsidRDefault="005A7708" w:rsidP="005A7708">
      <w:pPr>
        <w:suppressLineNumbers/>
        <w:tabs>
          <w:tab w:val="left" w:pos="567"/>
        </w:tabs>
        <w:spacing w:after="120" w:line="264" w:lineRule="auto"/>
        <w:jc w:val="both"/>
        <w:rPr>
          <w:rFonts w:cs="Times New Roman"/>
          <w:iCs/>
          <w:sz w:val="22"/>
          <w:szCs w:val="22"/>
        </w:rPr>
      </w:pPr>
    </w:p>
    <w:p w14:paraId="53E61A54" w14:textId="34F12914" w:rsidR="005A7708" w:rsidRPr="00C64271" w:rsidRDefault="005A7708" w:rsidP="005A7708">
      <w:pPr>
        <w:suppressLineNumbers/>
        <w:tabs>
          <w:tab w:val="left" w:pos="567"/>
        </w:tabs>
        <w:spacing w:after="120" w:line="264" w:lineRule="auto"/>
        <w:jc w:val="both"/>
        <w:rPr>
          <w:rFonts w:cs="Times New Roman"/>
          <w:iCs/>
          <w:sz w:val="22"/>
          <w:szCs w:val="22"/>
        </w:rPr>
      </w:pPr>
      <w:r w:rsidRPr="00C64271">
        <w:rPr>
          <w:rFonts w:cs="Times New Roman"/>
          <w:iCs/>
          <w:sz w:val="22"/>
          <w:szCs w:val="22"/>
        </w:rPr>
        <w:t xml:space="preserve">Wykonawca został wyłoniony w wyniku postępowania znak: </w:t>
      </w:r>
      <w:r w:rsidR="006639B4" w:rsidRPr="00C64271">
        <w:rPr>
          <w:rFonts w:cs="Times New Roman"/>
          <w:iCs/>
          <w:sz w:val="22"/>
          <w:szCs w:val="22"/>
        </w:rPr>
        <w:t xml:space="preserve">________________________ </w:t>
      </w:r>
      <w:r w:rsidRPr="00C64271">
        <w:rPr>
          <w:rFonts w:cs="Times New Roman"/>
          <w:iCs/>
          <w:sz w:val="22"/>
          <w:szCs w:val="22"/>
        </w:rPr>
        <w:t>przeprowadzonego w trybie podstawowym na podstawie art. 275 ust. 1 ustawy z dnia 11 września 2019 r. Prawo zamówień publicznych</w:t>
      </w:r>
    </w:p>
    <w:p w14:paraId="3D8CE37B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</w:t>
      </w:r>
    </w:p>
    <w:p w14:paraId="60FFACCA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DEFINICJE</w:t>
      </w:r>
    </w:p>
    <w:p w14:paraId="4B94A9AF" w14:textId="77777777" w:rsidR="005A7708" w:rsidRPr="00C64271" w:rsidRDefault="005A7708" w:rsidP="005A7708">
      <w:pPr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Terminom użytym w Umowie nadaje się następujące znaczenie: </w:t>
      </w:r>
    </w:p>
    <w:p w14:paraId="213E726C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Czas Naprawy </w:t>
      </w:r>
      <w:r w:rsidRPr="00C64271">
        <w:rPr>
          <w:rFonts w:cs="Times New Roman"/>
          <w:sz w:val="22"/>
          <w:szCs w:val="22"/>
        </w:rPr>
        <w:t xml:space="preserve">- okres od zgłoszenia Dysfunkcji do przywrócenia Oprogramowania do stanu sprzed jej zgłoszenia. </w:t>
      </w:r>
    </w:p>
    <w:p w14:paraId="73B85686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Dzień roboczy </w:t>
      </w:r>
      <w:r w:rsidRPr="00C64271">
        <w:rPr>
          <w:rFonts w:cs="Times New Roman"/>
          <w:sz w:val="22"/>
          <w:szCs w:val="22"/>
        </w:rPr>
        <w:t xml:space="preserve">– dzień kalendarzowy od poniedziałku do piątku, z wyłączeniem świąt i dni ustawowo wolnych od pracy oraz dni wolnych od pracy u Zamawiającego. </w:t>
      </w:r>
    </w:p>
    <w:p w14:paraId="01DC42DA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Dokumentacja </w:t>
      </w:r>
      <w:r w:rsidRPr="00C64271">
        <w:rPr>
          <w:rFonts w:cs="Times New Roman"/>
          <w:sz w:val="22"/>
          <w:szCs w:val="22"/>
        </w:rPr>
        <w:t xml:space="preserve">– wszelka dokumentacja dotycząca jakichkolwiek prac Wykonawcy, która jest dostarczana lub powstanie w ramach realizacji Umowy. </w:t>
      </w:r>
    </w:p>
    <w:p w14:paraId="79FD5585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Dysfunkcja </w:t>
      </w:r>
      <w:r w:rsidRPr="00C64271">
        <w:rPr>
          <w:rFonts w:cs="Times New Roman"/>
          <w:sz w:val="22"/>
          <w:szCs w:val="22"/>
        </w:rPr>
        <w:t xml:space="preserve">– zbiorcze określenie dla nieprawidłowości związanych z Wdrożeniem Oprogramowania. </w:t>
      </w:r>
    </w:p>
    <w:p w14:paraId="06C6D598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Oprogramowanie </w:t>
      </w:r>
      <w:r w:rsidRPr="00C64271">
        <w:rPr>
          <w:rFonts w:cs="Times New Roman"/>
          <w:sz w:val="22"/>
          <w:szCs w:val="22"/>
        </w:rPr>
        <w:t xml:space="preserve">– całość lub dowolny element oprogramowania będącego przedmiotem Umowy, do którego autorskie prawa majątkowe przysługują osobom trzecim. W skład Oprogramowania wchodzą: Oprogramowanie Wspomagające, Oprogramowanie Systemowe, Oprogramowanie Aplikacyjne. </w:t>
      </w:r>
    </w:p>
    <w:p w14:paraId="14FCDF98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lastRenderedPageBreak/>
        <w:t xml:space="preserve">Oprogramowanie Wspomagające </w:t>
      </w:r>
      <w:r w:rsidRPr="00C64271">
        <w:rPr>
          <w:rFonts w:cs="Times New Roman"/>
          <w:sz w:val="22"/>
          <w:szCs w:val="22"/>
        </w:rPr>
        <w:t xml:space="preserve">– wszelkie programy komputerowe w postaci kodu wynikowego, do których autorskie prawa majątkowe przysługują osobom trzecim. </w:t>
      </w:r>
    </w:p>
    <w:p w14:paraId="441A869C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Sprzęt </w:t>
      </w:r>
      <w:r w:rsidRPr="00C64271">
        <w:rPr>
          <w:rFonts w:cs="Times New Roman"/>
          <w:sz w:val="22"/>
          <w:szCs w:val="22"/>
        </w:rPr>
        <w:t xml:space="preserve">– sprzęt komputerowy oraz sprzęt serwerowy i sieciowy taki jak serwery, macierze, przełączniki sieciowe, urządzenia niezbędne do realizacji Umowy. </w:t>
      </w:r>
    </w:p>
    <w:p w14:paraId="48AAF7F2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Oprogramowanie Systemowe </w:t>
      </w:r>
      <w:r w:rsidRPr="00C64271">
        <w:rPr>
          <w:rFonts w:cs="Times New Roman"/>
          <w:sz w:val="22"/>
          <w:szCs w:val="22"/>
        </w:rPr>
        <w:t xml:space="preserve">– oprogramowanie tworzące środowisko, w którym uruchamiane jest Oprogramowanie, w tym oprogramowanie systemowe lub bazodanowe. </w:t>
      </w:r>
    </w:p>
    <w:p w14:paraId="61F6E09E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Oprogramowanie Aplikacyjne </w:t>
      </w:r>
      <w:r w:rsidRPr="00C64271">
        <w:rPr>
          <w:rFonts w:cs="Times New Roman"/>
          <w:sz w:val="22"/>
          <w:szCs w:val="22"/>
        </w:rPr>
        <w:t xml:space="preserve">– oprogramowanie będące podstawą Oprogramowania, istniejące i dystrybuowane przez Wykonawcę przed zawarciem Umowy. </w:t>
      </w:r>
    </w:p>
    <w:p w14:paraId="57140834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Wdrożenie </w:t>
      </w:r>
      <w:r w:rsidRPr="00C64271">
        <w:rPr>
          <w:rFonts w:cs="Times New Roman"/>
          <w:sz w:val="22"/>
          <w:szCs w:val="22"/>
        </w:rPr>
        <w:t xml:space="preserve">– opisane Umową świadczenia Wykonawcy mające na celu wdrożenie Oprogramowania u Zamawiającego. </w:t>
      </w:r>
    </w:p>
    <w:p w14:paraId="368BA7EE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Umowa </w:t>
      </w:r>
      <w:r w:rsidRPr="00C64271">
        <w:rPr>
          <w:rFonts w:cs="Times New Roman"/>
          <w:sz w:val="22"/>
          <w:szCs w:val="22"/>
        </w:rPr>
        <w:t xml:space="preserve">– niniejsza umowa zawarta między Zamawiającym i Wykonawcą wraz ze wszystkimi załącznikami do niej. </w:t>
      </w:r>
    </w:p>
    <w:p w14:paraId="26B624A9" w14:textId="77777777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Infrastruktura Zamawiającego </w:t>
      </w:r>
      <w:r w:rsidRPr="00C64271">
        <w:rPr>
          <w:rFonts w:cs="Times New Roman"/>
          <w:sz w:val="22"/>
          <w:szCs w:val="22"/>
        </w:rPr>
        <w:t>– infrastruktura informatyczna (w tym sprzęt i oprogramowanie) Zamawiającego, której wykorzystanie jest niezbędne do realizacji Umowy.</w:t>
      </w:r>
    </w:p>
    <w:p w14:paraId="34A94103" w14:textId="716A2D4B" w:rsidR="005A7708" w:rsidRPr="00C64271" w:rsidRDefault="005A7708" w:rsidP="005A7708">
      <w:pPr>
        <w:pStyle w:val="Akapitzlist"/>
        <w:widowControl/>
        <w:numPr>
          <w:ilvl w:val="0"/>
          <w:numId w:val="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Projekt </w:t>
      </w:r>
      <w:r w:rsidRPr="00C64271">
        <w:rPr>
          <w:rFonts w:cs="Times New Roman"/>
          <w:sz w:val="22"/>
          <w:szCs w:val="22"/>
        </w:rPr>
        <w:t>- projekt p</w:t>
      </w:r>
      <w:r w:rsidR="004C740B" w:rsidRPr="00C64271">
        <w:rPr>
          <w:rFonts w:cs="Times New Roman"/>
          <w:sz w:val="22"/>
          <w:szCs w:val="22"/>
        </w:rPr>
        <w:t xml:space="preserve">od </w:t>
      </w:r>
      <w:r w:rsidRPr="00C64271">
        <w:rPr>
          <w:rFonts w:cs="Times New Roman"/>
          <w:sz w:val="22"/>
          <w:szCs w:val="22"/>
        </w:rPr>
        <w:t>n</w:t>
      </w:r>
      <w:r w:rsidR="004C740B" w:rsidRPr="00C64271">
        <w:rPr>
          <w:rFonts w:cs="Times New Roman"/>
          <w:sz w:val="22"/>
          <w:szCs w:val="22"/>
        </w:rPr>
        <w:t>azwą</w:t>
      </w:r>
      <w:r w:rsidR="005006D2" w:rsidRPr="00C64271">
        <w:rPr>
          <w:rFonts w:cs="Times New Roman"/>
          <w:sz w:val="22"/>
          <w:szCs w:val="22"/>
        </w:rPr>
        <w:t xml:space="preserve">: </w:t>
      </w:r>
      <w:r w:rsidR="005006D2" w:rsidRPr="00C64271">
        <w:rPr>
          <w:rFonts w:cs="Times New Roman"/>
          <w:i/>
          <w:iCs/>
          <w:sz w:val="22"/>
          <w:szCs w:val="22"/>
        </w:rPr>
        <w:t>Wzmocnienie cyberbezpieczeństwa w Urzędzie Gminy w Lubszy oraz w jednostkach podległych gminie.</w:t>
      </w:r>
    </w:p>
    <w:p w14:paraId="5C2FCCDB" w14:textId="77777777" w:rsidR="005A7708" w:rsidRPr="00C64271" w:rsidRDefault="005A7708" w:rsidP="005A7708">
      <w:pPr>
        <w:rPr>
          <w:rFonts w:cs="Times New Roman"/>
          <w:sz w:val="22"/>
          <w:szCs w:val="22"/>
        </w:rPr>
      </w:pPr>
    </w:p>
    <w:p w14:paraId="30D2D350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2</w:t>
      </w:r>
    </w:p>
    <w:p w14:paraId="2301712A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PRZEDMIOT UMOWY</w:t>
      </w:r>
    </w:p>
    <w:p w14:paraId="095F2E94" w14:textId="1BE83329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Zamawiający zleca, a Wykonawca przyjmuje do wykonania dostawę Sprzętu i Oprogramowania wraz z Wdrożeniem i szkoleniami użytkowników celem realizacji zadania p</w:t>
      </w:r>
      <w:r w:rsidR="004C740B" w:rsidRPr="00C64271">
        <w:rPr>
          <w:rFonts w:cs="Times New Roman"/>
          <w:sz w:val="22"/>
          <w:szCs w:val="22"/>
        </w:rPr>
        <w:t xml:space="preserve">od </w:t>
      </w:r>
      <w:r w:rsidRPr="00C64271">
        <w:rPr>
          <w:rFonts w:cs="Times New Roman"/>
          <w:sz w:val="22"/>
          <w:szCs w:val="22"/>
        </w:rPr>
        <w:t>n</w:t>
      </w:r>
      <w:r w:rsidR="004C740B" w:rsidRPr="00C64271">
        <w:rPr>
          <w:rFonts w:cs="Times New Roman"/>
          <w:sz w:val="22"/>
          <w:szCs w:val="22"/>
        </w:rPr>
        <w:t>azwą</w:t>
      </w:r>
      <w:r w:rsidRPr="00C64271">
        <w:rPr>
          <w:rFonts w:cs="Times New Roman"/>
          <w:sz w:val="22"/>
          <w:szCs w:val="22"/>
        </w:rPr>
        <w:t xml:space="preserve">: </w:t>
      </w:r>
      <w:r w:rsidR="005006D2" w:rsidRPr="00C64271">
        <w:rPr>
          <w:rFonts w:cs="Times New Roman"/>
          <w:b/>
          <w:bCs/>
          <w:sz w:val="22"/>
          <w:szCs w:val="22"/>
        </w:rPr>
        <w:t>Wzmocnienie cyberbezpieczeństwa w Urzędzie Gminy w Lubszy oraz w jednostkach podległych gminie.</w:t>
      </w:r>
    </w:p>
    <w:p w14:paraId="238AA0D6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Zakres przedmiotu Umowy został opisany w szczegółowym Opisie Przedmiotu Zamówienia stanowiącym załącznik do SWZ i obejmuje w szczególności: </w:t>
      </w:r>
    </w:p>
    <w:p w14:paraId="1848E6A5" w14:textId="77777777" w:rsidR="005A7708" w:rsidRPr="00C64271" w:rsidRDefault="005A7708" w:rsidP="005A7708">
      <w:pPr>
        <w:pStyle w:val="Akapitzlist"/>
        <w:widowControl/>
        <w:numPr>
          <w:ilvl w:val="0"/>
          <w:numId w:val="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dostawę Sprzętu komputerowego wraz z oprogramowaniem systemowym; </w:t>
      </w:r>
    </w:p>
    <w:p w14:paraId="3FC5048F" w14:textId="77777777" w:rsidR="005A7708" w:rsidRPr="00C64271" w:rsidRDefault="005A7708" w:rsidP="005A7708">
      <w:pPr>
        <w:pStyle w:val="Akapitzlist"/>
        <w:widowControl/>
        <w:numPr>
          <w:ilvl w:val="0"/>
          <w:numId w:val="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dostawę i Wdrożenie Oprogramowania; </w:t>
      </w:r>
    </w:p>
    <w:p w14:paraId="044CB9C5" w14:textId="77777777" w:rsidR="005A7708" w:rsidRPr="00C64271" w:rsidRDefault="005A7708" w:rsidP="005A7708">
      <w:pPr>
        <w:pStyle w:val="Akapitzlist"/>
        <w:widowControl/>
        <w:numPr>
          <w:ilvl w:val="0"/>
          <w:numId w:val="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przeprowadzenie szkoleń z wdrażanego Sprzętu i Oprogramowania. </w:t>
      </w:r>
    </w:p>
    <w:p w14:paraId="0E7F698D" w14:textId="77777777" w:rsidR="005A7708" w:rsidRPr="00C64271" w:rsidRDefault="005A7708" w:rsidP="005A7708">
      <w:pPr>
        <w:ind w:left="360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razie sprzeczności OPZ oraz niniejszej Umowy, pierwszeństwo mają postanowienia Umowy. </w:t>
      </w:r>
    </w:p>
    <w:p w14:paraId="4900F56D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 zastrzeżeniem zmian dopuszczalnych przez przepisy prawa i Umowę – przedmiot Umowy zostanie zrealizowany zgodnie z Ofertą Wykonawcy oraz SWZ z uwzględnieniem wszelkich zmian oraz wyjaśnień udzielonych w odpowiedzi na pytania Wykonawców, które miały miejsce w toku postępowania poprzedzającego zawarcie Umowy. </w:t>
      </w:r>
    </w:p>
    <w:p w14:paraId="44D44112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Wykonawca nie odpowiada za działanie i utrzymanie infrastruktury Zamawiającego niedostarczonej w ramach niniejszej Umowy, chyba że nieprawidłowe działanie Oprogramowania jest następstwem działania Wykonawcy powodującego nieprawidłowe działanie infrastruktury Zamawiającego, w szczególności wadliwej konfiguracji. </w:t>
      </w:r>
    </w:p>
    <w:p w14:paraId="1DD12DA7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w przypadku stwierdzenia niezgodności w konfiguracji Sprzętu lub Oprogramowania powiadomi niezwłocznie o tym fakcie Zamawiającego i wspomoże w odpowiedniej konfiguracji personel Zamawiającego. </w:t>
      </w:r>
    </w:p>
    <w:p w14:paraId="7CD11889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Sprzęt będący przedmiotem dostawy winien być fabrycznie nowy, nieużywany, nieuszkodzony, nieobciążony prawami osób trzecich oraz winien spełniać normy bezpieczeństwa. </w:t>
      </w:r>
    </w:p>
    <w:p w14:paraId="7CA73ACC" w14:textId="77777777" w:rsidR="005A7708" w:rsidRPr="00C64271" w:rsidRDefault="005A7708" w:rsidP="005A7708">
      <w:pPr>
        <w:pStyle w:val="Akapitzlist"/>
        <w:widowControl/>
        <w:numPr>
          <w:ilvl w:val="0"/>
          <w:numId w:val="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odpowiedzialny będzie za utylizację opakowań po zainstalowanym osobiście Sprzęcie na własny koszt. </w:t>
      </w:r>
    </w:p>
    <w:p w14:paraId="3687AE34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3</w:t>
      </w:r>
    </w:p>
    <w:p w14:paraId="0E32D1BE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SPOSÓB REALIZACJI PRZEDMIOTU UMOWY</w:t>
      </w:r>
    </w:p>
    <w:p w14:paraId="4EA51920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Strony deklarują współpracę w celu realizacji przedmiotu Umowy. W szczególności Strony zobowiązane są do wzajemnego powiadamiania o ważnych okolicznościach mających lub mogących mieć wpływ na wykonanie przedmiotu Umowy, w tym na ewentualne opóźnienia. </w:t>
      </w:r>
    </w:p>
    <w:p w14:paraId="2EC1B5D2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Językiem Umowy i językiem stosowanym podczas jej realizacji jest język polski. Dotyczy to także całej komunikacji między Stronami. Przedmiot Umowy – o ile Umowa nie stanowi inaczej – zostanie dostarczony w języku polskim. </w:t>
      </w:r>
    </w:p>
    <w:p w14:paraId="586900EB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Prowadzenie prac na środowiskach Zamawiającego w oparciu o zdalny dostęp - wymaga zachowania najwyższej staranności w celu ochrony Infrastruktury Zamawiającego przed możliwym naruszeniem jej bezpieczeństwa. Zamawiający umożliwi Wykonawcy zdalny dostęp (VPN) do Systemu lub jego części, w tym na etapie Wdrożenia po uprzednim uzgodnieniu terminu i czasu trwania połączenia. </w:t>
      </w:r>
    </w:p>
    <w:p w14:paraId="4F552A16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zobowiązuje się wykonać przedmiot Umowy z zachowaniem należytej staranności, przy wykorzystaniu całej posiadanej wiedzy i doświadczenia. </w:t>
      </w:r>
    </w:p>
    <w:p w14:paraId="113C6B5B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zobowiązuje się do przekazywania, na żądanie Zamawiającego, informacji związanych z realizacją przedmiotu Umowy, w szczególności informacji dotyczących postępów prac, przyczyn opóźnień lub przyczyn nienależytego wykonywania Umowy. Informacje będą przekazywane w formie pisemnej lub dokumentowej Zamawiającemu. </w:t>
      </w:r>
    </w:p>
    <w:p w14:paraId="55EF41F9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zobowiązuje się do wykonania przedmiotu Umowy w sposób niepowodujący zaprzestania lub zakłócenia pracy infrastruktury Zamawiającego. Powyższe nie dotyczy elementów infrastruktury Zamawiającego, których wyłączenie z eksploatacji lub ograniczenie eksploatacji Strony uzgodniły lub jest ono konieczne do wykonania Umowy. </w:t>
      </w:r>
    </w:p>
    <w:p w14:paraId="56C2C4F9" w14:textId="77777777" w:rsidR="005A7708" w:rsidRPr="00C64271" w:rsidRDefault="005A7708" w:rsidP="005A7708">
      <w:pPr>
        <w:pStyle w:val="Akapitzlist"/>
        <w:widowControl/>
        <w:numPr>
          <w:ilvl w:val="0"/>
          <w:numId w:val="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 ile nic innego nie wynika wprost z Umowy, Wykonawca jest zobowiązany zapewnić wszelkie narzędzia, w tym oprogramowanie i inne zasoby potrzebne mu do realizacji przedmiotu Umowy. O ile Umowa nie stanowi inaczej, Zamawiający nie ma obowiązku udostępniać żadnej infrastruktury sprzętowej ani oprogramowania poza Infrastrukturą Zamawiającego. Powyższe nie wyłącza zobowiązania Zamawiającego do współdziałania opisanego Umową. </w:t>
      </w:r>
    </w:p>
    <w:p w14:paraId="090B644B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4</w:t>
      </w:r>
    </w:p>
    <w:p w14:paraId="151350F0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TERMIN WYKONANIA UMOWY</w:t>
      </w:r>
    </w:p>
    <w:p w14:paraId="2114C9CD" w14:textId="77777777" w:rsidR="005A7708" w:rsidRPr="00C64271" w:rsidRDefault="005A7708" w:rsidP="005A7708">
      <w:pPr>
        <w:pStyle w:val="Akapitzlist"/>
        <w:widowControl/>
        <w:numPr>
          <w:ilvl w:val="0"/>
          <w:numId w:val="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Realizacja Przedmiotu Umowy odbywać się będzie w podziale na etapy. Szczegółowy harmonogram realizacji Przedmiotu Umowy dla poszczególnych etapów (dalej jako </w:t>
      </w:r>
      <w:r w:rsidRPr="00C64271">
        <w:rPr>
          <w:rFonts w:cs="Times New Roman"/>
          <w:b/>
          <w:bCs/>
          <w:sz w:val="22"/>
          <w:szCs w:val="22"/>
        </w:rPr>
        <w:t xml:space="preserve">Harmonogram rzeczowo – finansowy) </w:t>
      </w:r>
      <w:r w:rsidRPr="00C64271">
        <w:rPr>
          <w:rFonts w:cs="Times New Roman"/>
          <w:sz w:val="22"/>
          <w:szCs w:val="22"/>
        </w:rPr>
        <w:t xml:space="preserve">zostanie ustalony przez Strony w terminie 30 dni od dnia zawarcia Umowy. </w:t>
      </w:r>
    </w:p>
    <w:p w14:paraId="358E834F" w14:textId="7C9EA2B0" w:rsidR="005A7708" w:rsidRPr="00C64271" w:rsidRDefault="005A7708" w:rsidP="005A7708">
      <w:pPr>
        <w:pStyle w:val="Akapitzlist"/>
        <w:widowControl/>
        <w:numPr>
          <w:ilvl w:val="0"/>
          <w:numId w:val="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Wykonawca zobowiązany jest zrealizować cały przedmiot Umowy w terminie __________</w:t>
      </w:r>
      <w:r w:rsidR="00632122" w:rsidRPr="00C64271">
        <w:rPr>
          <w:rFonts w:cs="Times New Roman"/>
          <w:sz w:val="22"/>
          <w:szCs w:val="22"/>
        </w:rPr>
        <w:t>_________</w:t>
      </w:r>
      <w:r w:rsidRPr="00C64271">
        <w:rPr>
          <w:rFonts w:cs="Times New Roman"/>
          <w:sz w:val="22"/>
          <w:szCs w:val="22"/>
        </w:rPr>
        <w:t xml:space="preserve">__ </w:t>
      </w:r>
    </w:p>
    <w:p w14:paraId="37502C44" w14:textId="77777777" w:rsidR="005A7708" w:rsidRPr="00C64271" w:rsidRDefault="005A7708" w:rsidP="005A7708">
      <w:pPr>
        <w:pStyle w:val="Akapitzlist"/>
        <w:widowControl/>
        <w:numPr>
          <w:ilvl w:val="0"/>
          <w:numId w:val="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przewiduje możliwość dokonania zmiany terminu realizacji przedmiotu Umowy, na zasadach i warunkach określonych w § 10 umowy. </w:t>
      </w:r>
    </w:p>
    <w:p w14:paraId="19BEF9E2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5</w:t>
      </w:r>
    </w:p>
    <w:p w14:paraId="4E850A06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WYNAGRODZENIE ZA WYKONANIE PRZEDMIOTU UMOWY</w:t>
      </w:r>
    </w:p>
    <w:p w14:paraId="60DE677D" w14:textId="56DAA825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Strony </w:t>
      </w:r>
      <w:r w:rsidRPr="00C64271">
        <w:rPr>
          <w:rFonts w:cs="Times New Roman"/>
          <w:sz w:val="22"/>
          <w:szCs w:val="22"/>
        </w:rPr>
        <w:t>ustalają, że za wykonanie przedmiotu Umowy określonego w § 2 umowy oraz za świadczenie serwisu gwarancyjnego wraz z usługą opieki serwisowej nad wdrożonym Oprogramowaniem, Wykonawca otrzyma wynagrodzenie w wysokości: ________</w:t>
      </w:r>
      <w:r w:rsidR="00632122" w:rsidRPr="00C64271">
        <w:rPr>
          <w:rFonts w:cs="Times New Roman"/>
          <w:sz w:val="22"/>
          <w:szCs w:val="22"/>
        </w:rPr>
        <w:t>_____</w:t>
      </w:r>
      <w:r w:rsidRPr="00C64271">
        <w:rPr>
          <w:rFonts w:cs="Times New Roman"/>
          <w:sz w:val="22"/>
          <w:szCs w:val="22"/>
        </w:rPr>
        <w:t>_____ zł (słownie: ________</w:t>
      </w:r>
      <w:r w:rsidR="00632122" w:rsidRPr="00C64271">
        <w:rPr>
          <w:rFonts w:cs="Times New Roman"/>
          <w:sz w:val="22"/>
          <w:szCs w:val="22"/>
        </w:rPr>
        <w:t>_____</w:t>
      </w:r>
      <w:r w:rsidRPr="00C64271">
        <w:rPr>
          <w:rFonts w:cs="Times New Roman"/>
          <w:sz w:val="22"/>
          <w:szCs w:val="22"/>
        </w:rPr>
        <w:t xml:space="preserve">__) netto plus podatek VAT ________________________ tj. brutto (słownie: ______________________). </w:t>
      </w:r>
    </w:p>
    <w:p w14:paraId="4F35020C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Wynagrodzenie, o którym mowa w ust. 1 jest ostateczne i obejmuje wszystkie koszty, jakie powstaną w związku z wykonaniem przedmiotu Umowy. </w:t>
      </w:r>
    </w:p>
    <w:p w14:paraId="3F9C65D2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Strony ustalają, że Umowa będzie rozliczana częściowo na podstawie faktur VAT, wystawionych przez Wykonawcę zgodnie z Harmonogramem rzeczowo – finansowym. </w:t>
      </w:r>
    </w:p>
    <w:p w14:paraId="6DFAEC7F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zobowiązany jest uiścić płatność wynikającą z faktury w terminie 14 dni od dnia jej otrzymania. </w:t>
      </w:r>
    </w:p>
    <w:p w14:paraId="4E4FC1B7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Podstawą do wystawienia faktur będzie protokół odbioru danego etapu podpisany na zasadach wynikających z Umowy. </w:t>
      </w:r>
    </w:p>
    <w:p w14:paraId="64C773CD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Faktury należy wystawiać w następujący sposób: ______________________________________</w:t>
      </w:r>
    </w:p>
    <w:p w14:paraId="52B27602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opóźnienia w zapłacie wynagrodzenia, Wykonawcy przysługują odsetki ustawowe za opóźnienie. </w:t>
      </w:r>
    </w:p>
    <w:p w14:paraId="23661234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Strony ustalają, że termin płatności stanowi dzień obciążenia rachunku bankowego Zamawiającego. </w:t>
      </w:r>
    </w:p>
    <w:p w14:paraId="1DD528D0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Wynagrodzenie Wykonawcy podlega waloryzacji zgodnie z poniższymi zasadami</w:t>
      </w:r>
      <w:r w:rsidRPr="00C64271">
        <w:rPr>
          <w:rFonts w:cs="Times New Roman"/>
          <w:sz w:val="22"/>
          <w:szCs w:val="22"/>
        </w:rPr>
        <w:t xml:space="preserve">: </w:t>
      </w:r>
    </w:p>
    <w:p w14:paraId="158B77D3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wyliczenie wysokości zmiany wynagrodzenia odbywać się będzie miesięcznie, począwszy </w:t>
      </w:r>
      <w:r w:rsidRPr="00C64271">
        <w:rPr>
          <w:rFonts w:cs="Times New Roman"/>
          <w:b/>
          <w:bCs/>
          <w:sz w:val="22"/>
          <w:szCs w:val="22"/>
        </w:rPr>
        <w:t>od 7 miesiąca obowiązywania umowy, w oparciu o miesięczny wskaźnik cen towarów i usług konsumpcyjnych - zwany dalej „wskaźnikiem GUS”</w:t>
      </w:r>
      <w:r w:rsidRPr="00C64271">
        <w:rPr>
          <w:rFonts w:cs="Times New Roman"/>
          <w:sz w:val="22"/>
          <w:szCs w:val="22"/>
        </w:rPr>
        <w:t xml:space="preserve">, publikowany na stronie internetowej Głównego Urzędu Statystycznego; </w:t>
      </w:r>
    </w:p>
    <w:p w14:paraId="22809F56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w sytuacji, gdy w danym miesiącu wskaźnik GUS przekroczy poziom 2 % względem poprzedniego miesiąca, Wykonawcy przysługuje wynagrodzenie uwzględniające tę zmianę </w:t>
      </w:r>
      <w:r w:rsidRPr="00C64271">
        <w:rPr>
          <w:rFonts w:cs="Times New Roman"/>
          <w:b/>
          <w:bCs/>
          <w:sz w:val="22"/>
          <w:szCs w:val="22"/>
        </w:rPr>
        <w:t>(wynagrodzenie zwiększone)</w:t>
      </w:r>
      <w:r w:rsidRPr="00C64271">
        <w:rPr>
          <w:rFonts w:cs="Times New Roman"/>
          <w:sz w:val="22"/>
          <w:szCs w:val="22"/>
        </w:rPr>
        <w:t xml:space="preserve">; </w:t>
      </w:r>
    </w:p>
    <w:p w14:paraId="3B6D7D3C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sytuacji, gdy w danym miesiącu wskaźnik GUS spadnie poniżej poziomu 2% względem poprzedniego miesiąca, Wykonawcy przysługuje wynagrodzenie uwzględniające tę zmianę </w:t>
      </w:r>
      <w:r w:rsidRPr="00C64271">
        <w:rPr>
          <w:rFonts w:cs="Times New Roman"/>
          <w:b/>
          <w:bCs/>
          <w:sz w:val="22"/>
          <w:szCs w:val="22"/>
        </w:rPr>
        <w:t xml:space="preserve">(wynagrodzenie zmniejszone); </w:t>
      </w:r>
    </w:p>
    <w:p w14:paraId="726A3C36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waloryzacja wynagrodzenia Wykonawcy nie jest możliwa dla pierwszych 6 miesięcy obowiązywania umowy; </w:t>
      </w:r>
    </w:p>
    <w:p w14:paraId="7094E684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 xml:space="preserve">waloryzacja wymaga zawarcia aneksu do Umowy; </w:t>
      </w:r>
    </w:p>
    <w:p w14:paraId="1B5C3C62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Strona informująca o wystąpieniu okoliczności uzasadniających zmianę wynagrodzenia Wykonawcy zobowiązana jest w szczególności przedstawić dane i wyliczenia potwierdzające prawo do zmiany wynagrodzenia i wielkość zmiany; </w:t>
      </w:r>
    </w:p>
    <w:p w14:paraId="3C853AC4" w14:textId="77777777" w:rsidR="005A7708" w:rsidRPr="00C64271" w:rsidRDefault="005A7708" w:rsidP="005A7708">
      <w:pPr>
        <w:pStyle w:val="Akapitzlist"/>
        <w:widowControl/>
        <w:numPr>
          <w:ilvl w:val="0"/>
          <w:numId w:val="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Łączna wartość zmiany wysokości wynagrodzenia Wykonawcy, dokonanych na podstawie postanowień niniejszego ustępu nie może być wyższa niż 10 % w stosunku do pierwotnej wartości umowy. </w:t>
      </w:r>
    </w:p>
    <w:p w14:paraId="5E2C4FC3" w14:textId="77777777" w:rsidR="005A7708" w:rsidRPr="00C64271" w:rsidRDefault="005A7708" w:rsidP="005A7708">
      <w:pPr>
        <w:pStyle w:val="Akapitzlist"/>
        <w:widowControl/>
        <w:numPr>
          <w:ilvl w:val="0"/>
          <w:numId w:val="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dokonania zmiany wynagrodzenia Wykonawcy na podstawie ust. 9, Wykonawca zobowiązany jest, w terminie 14 dni, do zmiany wynagrodzenia przysługującego podwykonawcy, z którym zawarł umowę, w zakresie odpowiadającym zmianom cen materiałów lub kosztów dotyczących zobowiązania podwykonawcy, jeżeli łącznie spełnione są następujące warunki: przedmiotem umowy są usługi lub dostawy; okres obowiązywania umowy przekracza 6 miesięcy. </w:t>
      </w:r>
    </w:p>
    <w:p w14:paraId="64FCCE85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6</w:t>
      </w:r>
    </w:p>
    <w:p w14:paraId="518BA69F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POUFNOŚĆ</w:t>
      </w:r>
    </w:p>
    <w:p w14:paraId="75840796" w14:textId="77777777" w:rsidR="005A7708" w:rsidRPr="00C64271" w:rsidRDefault="005A7708" w:rsidP="005A7708">
      <w:pPr>
        <w:pStyle w:val="Akapitzlist"/>
        <w:widowControl/>
        <w:numPr>
          <w:ilvl w:val="0"/>
          <w:numId w:val="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Informacje Poufne – niezależnie od formy ich utrwalenia lub przekazania – to informacje Zamawiającego, które nie zostały podane do publicznej wiadomości, a zostały przekazane Wykonawcy w związku z realizacją przedmiotu Umowy, które Zamawiający oznaczył jako poufne lub w inny sposób poinformował Wykonawcę, że traktuje je jako poufne. Informacjami poufnymi są także informacje przekazane Wykonawcy w toku postępowania poprzedzającego zawarcie Umowy, oznaczone jako poufne. </w:t>
      </w:r>
    </w:p>
    <w:p w14:paraId="6523FFEC" w14:textId="77777777" w:rsidR="005A7708" w:rsidRPr="00C64271" w:rsidRDefault="005A7708" w:rsidP="005A7708">
      <w:pPr>
        <w:pStyle w:val="Akapitzlist"/>
        <w:widowControl/>
        <w:numPr>
          <w:ilvl w:val="0"/>
          <w:numId w:val="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Dla uniknięcia wątpliwości Strony potwierdzają, że za Informacje Poufne nie są uważane informacje, które Zamawiający jest zobowiązany ujawnić na mocy obowiązujących przepisów, w tym Prawa zamówień publicznych. </w:t>
      </w:r>
    </w:p>
    <w:p w14:paraId="311DF972" w14:textId="77777777" w:rsidR="005A7708" w:rsidRPr="00C64271" w:rsidRDefault="005A7708" w:rsidP="005A7708">
      <w:pPr>
        <w:pStyle w:val="Akapitzlist"/>
        <w:widowControl/>
        <w:numPr>
          <w:ilvl w:val="0"/>
          <w:numId w:val="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zobowiązuje się: </w:t>
      </w:r>
    </w:p>
    <w:p w14:paraId="65F755CA" w14:textId="77777777" w:rsidR="005A7708" w:rsidRPr="00C64271" w:rsidRDefault="005A7708" w:rsidP="005A7708">
      <w:pPr>
        <w:pStyle w:val="Akapitzlist"/>
        <w:widowControl/>
        <w:numPr>
          <w:ilvl w:val="0"/>
          <w:numId w:val="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nie ujawniać Informacji Poufnych innym podmiotom bez zgody Zamawiającego, udzielonej na piśmie pod rygorem nieważności; </w:t>
      </w:r>
    </w:p>
    <w:p w14:paraId="5CA31C3E" w14:textId="77777777" w:rsidR="005A7708" w:rsidRPr="00C64271" w:rsidRDefault="005A7708" w:rsidP="005A7708">
      <w:pPr>
        <w:pStyle w:val="Akapitzlist"/>
        <w:widowControl/>
        <w:numPr>
          <w:ilvl w:val="0"/>
          <w:numId w:val="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wykorzystywać Informacje Poufne jedynie do potrzeb realizacji Umowy; </w:t>
      </w:r>
    </w:p>
    <w:p w14:paraId="787F6C02" w14:textId="77777777" w:rsidR="005A7708" w:rsidRPr="00C64271" w:rsidRDefault="005A7708" w:rsidP="005A7708">
      <w:pPr>
        <w:pStyle w:val="Akapitzlist"/>
        <w:widowControl/>
        <w:numPr>
          <w:ilvl w:val="0"/>
          <w:numId w:val="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nie powielać Informacji Poufnych w zakresie szerszym, niż jest to potrzebne dla realizacji przedmiotu Umowy; </w:t>
      </w:r>
    </w:p>
    <w:p w14:paraId="4B5F81BC" w14:textId="77777777" w:rsidR="005A7708" w:rsidRPr="00C64271" w:rsidRDefault="005A7708" w:rsidP="005A7708">
      <w:pPr>
        <w:pStyle w:val="Akapitzlist"/>
        <w:widowControl/>
        <w:numPr>
          <w:ilvl w:val="0"/>
          <w:numId w:val="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zabezpieczać otrzymane Informacje Poufne przed dostępem osób nieuprawnionych w stopniu niezbędnym do zachowania ich poufnego charakteru, ale przynajmniej w takim samym stopniu, jak postępuje wobec własnej tajemnicy przedsiębiorstwa. </w:t>
      </w:r>
    </w:p>
    <w:p w14:paraId="2A00F0A0" w14:textId="77777777" w:rsidR="005A7708" w:rsidRPr="00C64271" w:rsidRDefault="005A7708" w:rsidP="005A7708">
      <w:pPr>
        <w:widowControl/>
        <w:numPr>
          <w:ilvl w:val="0"/>
          <w:numId w:val="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może, jeżeli jest to potrzebne do realizacji przedmiotu Umowy, udostępnić Informacje Poufne personelowi Wykonawcy oraz doradcom prawnym, przy czym korzystanie z Informacji Poufnych przez takie podmioty nie może wykroczyć poza zakres, w jakim Wykonawca może z nich korzystać. Wykonawca zobowiąże te osoby do przestrzegania poufności. Wykonawca jest odpowiedzialny za naruszenia spowodowane przez takie osoby i podmioty. </w:t>
      </w:r>
    </w:p>
    <w:p w14:paraId="011BF01D" w14:textId="77777777" w:rsidR="005A7708" w:rsidRPr="00C64271" w:rsidRDefault="005A7708" w:rsidP="005A7708">
      <w:pPr>
        <w:pStyle w:val="Akapitzlist"/>
        <w:ind w:left="360"/>
        <w:rPr>
          <w:rFonts w:cs="Times New Roman"/>
          <w:sz w:val="22"/>
          <w:szCs w:val="22"/>
        </w:rPr>
      </w:pPr>
    </w:p>
    <w:p w14:paraId="27D72EAD" w14:textId="77777777" w:rsidR="005A7708" w:rsidRPr="00C64271" w:rsidRDefault="005A7708" w:rsidP="005A7708">
      <w:pPr>
        <w:pStyle w:val="Akapitzlist"/>
        <w:ind w:left="360"/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7</w:t>
      </w:r>
    </w:p>
    <w:p w14:paraId="052667C9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OBOWIĄZKI STRON</w:t>
      </w:r>
    </w:p>
    <w:p w14:paraId="2D684D32" w14:textId="77777777" w:rsidR="005A7708" w:rsidRPr="00C64271" w:rsidRDefault="005A7708" w:rsidP="005A7708">
      <w:pPr>
        <w:pStyle w:val="Akapitzlist"/>
        <w:widowControl/>
        <w:numPr>
          <w:ilvl w:val="0"/>
          <w:numId w:val="1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jest zobowiązany do współdziałania z Wykonawcą w granicach określonych prawem oraz Umową. </w:t>
      </w:r>
    </w:p>
    <w:p w14:paraId="156637B8" w14:textId="77777777" w:rsidR="005A7708" w:rsidRPr="00C64271" w:rsidRDefault="005A7708" w:rsidP="005A7708">
      <w:pPr>
        <w:pStyle w:val="Akapitzlist"/>
        <w:widowControl/>
        <w:numPr>
          <w:ilvl w:val="0"/>
          <w:numId w:val="1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oświadcza, iż posiada stosowne kwalifikacje i uprawnienia wymagane odpowiednimi przepisami prawa, niezbędne dla prawidłowej realizacji przedmiotu Umowy. </w:t>
      </w:r>
    </w:p>
    <w:p w14:paraId="0D7440B0" w14:textId="77777777" w:rsidR="005A7708" w:rsidRPr="00C64271" w:rsidRDefault="005A7708" w:rsidP="005A7708">
      <w:pPr>
        <w:pStyle w:val="Akapitzlist"/>
        <w:widowControl/>
        <w:numPr>
          <w:ilvl w:val="0"/>
          <w:numId w:val="1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ma obowiązek bieżącej konsultacji z Zamawiającym w zakresie ewentualnych wątpliwości, uwag i zastrzeżeń, co do przedmiotu Umowy. </w:t>
      </w:r>
    </w:p>
    <w:p w14:paraId="3FE2498F" w14:textId="77777777" w:rsidR="005A7708" w:rsidRPr="00C64271" w:rsidRDefault="005A7708" w:rsidP="005A7708">
      <w:pPr>
        <w:pStyle w:val="Akapitzlist"/>
        <w:widowControl/>
        <w:numPr>
          <w:ilvl w:val="0"/>
          <w:numId w:val="1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zobowiązany jest wykonać wszystkie uwagi i zalecenia Zamawiającego. W przypadku stwierdzenia przez Wykonawcę, że uwagi i zalecenia Zamawiającego stoją w sprzeczności z zasadami wiedzy technicznej, bądź w istotny sposób wpływają na zwiększenie planowanych kosztów prac, bądź zostały przedstawione Wykonawcy w terminie uniemożliwiającym ich uwzględnienie z powodu zagrożenia wykonania przedmiotu Umowy, Wykonawca ma obowiązek powiadomić o tym Zamawiającego w formie pisemnej w terminie do 3 Dni Roboczych od dnia zgłoszenia przez Zamawiającego uwag i zaleceń. Ostateczna ocena czy zgłoszone uwagi i zalecenia są zasadne należy do Zamawiającego. Wykonanie przez Wykonawcę uwag i/lub zaleceń Zamawiającego wbrew zaleceniom Wykonawcy, zwalnia Wykonawcę z odpowiedzialności za niewykonanie lub nienależyte wykonanie Umowy w tym zakresie. </w:t>
      </w:r>
    </w:p>
    <w:p w14:paraId="672CDC2F" w14:textId="77777777" w:rsidR="005A7708" w:rsidRPr="00C64271" w:rsidRDefault="005A7708" w:rsidP="005A7708">
      <w:pPr>
        <w:pStyle w:val="Akapitzlist"/>
        <w:widowControl/>
        <w:numPr>
          <w:ilvl w:val="0"/>
          <w:numId w:val="1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trakcie realizacji przedmiotu Umowy oraz po wykonaniu Umowy w okresie rękojmi i gwarancji, określonym w § 12 Umowy, Wykonawca jest zobowiązany do udzielania Zamawiającemu wszelkich informacji oraz udostępnienia dokumentów związanych z realizacją przedmiotu Umowy. </w:t>
      </w:r>
    </w:p>
    <w:p w14:paraId="3F07E884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8</w:t>
      </w:r>
    </w:p>
    <w:p w14:paraId="2D6FE9F2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PODWYKONAWCY</w:t>
      </w:r>
    </w:p>
    <w:p w14:paraId="396EA229" w14:textId="77777777" w:rsidR="005A7708" w:rsidRPr="00C64271" w:rsidRDefault="005A7708" w:rsidP="005A7708">
      <w:pPr>
        <w:pStyle w:val="Akapitzlist"/>
        <w:widowControl/>
        <w:numPr>
          <w:ilvl w:val="0"/>
          <w:numId w:val="1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Powierzenie wykonania części zamówienia podwykonawcom nie zwalnia Wykonawcy z odpowiedzialności za należyte wykonanie przedmiotu Umowy. Wykonawca odpowiada za działania i zaniechania podwykonawców, jak za swoje własne. </w:t>
      </w:r>
    </w:p>
    <w:p w14:paraId="644FD00A" w14:textId="77777777" w:rsidR="005A7708" w:rsidRPr="00C64271" w:rsidRDefault="005A7708" w:rsidP="005A7708">
      <w:pPr>
        <w:pStyle w:val="Akapitzlist"/>
        <w:widowControl/>
        <w:numPr>
          <w:ilvl w:val="0"/>
          <w:numId w:val="1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Jakakolwiek przerwa w realizacji przedmiotu Umowy wynikająca z braku podwykonawcy, będzie traktowana jako przerwa wynikła z przyczyn zależnych od Wykonawcy i nie może stanowić podstawy do zmiany terminu zakończenia realizacji przedmiotu Umowy. Wykonawca ma obowiązek udokumentowania wszelkich nieprawidłowości związanych z dotrzymaniem terminu przez Podwykonawcę i niezwłocznego poinformowania o tym Zamawiającego w formie pisemnej lub dokumentowej. </w:t>
      </w:r>
    </w:p>
    <w:p w14:paraId="64ED04F8" w14:textId="77777777" w:rsidR="005A7708" w:rsidRPr="00C64271" w:rsidRDefault="005A7708" w:rsidP="005A7708">
      <w:pPr>
        <w:pStyle w:val="Akapitzlist"/>
        <w:widowControl/>
        <w:numPr>
          <w:ilvl w:val="0"/>
          <w:numId w:val="1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może dokonać zmiany albo rezygnacji z podwykonawcy biorącego udział w realizacji części zamówienia. Jeżeli zmiana albo rezygnacja z podwykonawcy dotyczy podmiotu, na którego zasoby Wykonawca powoływał się, na zasadach określonych w art. 118 ust.1 ustawy Prawo zamówień publicznych w celu wykazania spełniania warunków udziału w postępowaniu, o których mowa w art. 118 ust. 1 ustawy Prawo zamówień publicznych, Wykonawca jest obowiązany wykazać Zamawiającemu, że proponowany inny podwykonawca lub Wykonawca samodzielnie spełnia je w stopniu nie mniejszym niż </w:t>
      </w:r>
      <w:r w:rsidRPr="00C64271">
        <w:rPr>
          <w:rFonts w:cs="Times New Roman"/>
          <w:sz w:val="22"/>
          <w:szCs w:val="22"/>
        </w:rPr>
        <w:lastRenderedPageBreak/>
        <w:t xml:space="preserve">podwykonawca, na którego zasoby Wykonawca powoływał się w trakcie postępowania o udzielenie zamówienia. </w:t>
      </w:r>
    </w:p>
    <w:p w14:paraId="73E4892A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9</w:t>
      </w:r>
    </w:p>
    <w:p w14:paraId="216EFFC1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PRZEDSTAWICIELE STRON I KLUCZOWY PERSONEL</w:t>
      </w:r>
    </w:p>
    <w:p w14:paraId="3A564D61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oświadcza, że w ramach swojego personelu dysponuje osobami posiadającymi niezbędną wiedzę i umiejętności konieczne do właściwego wykonania przedmiotu Umowy. </w:t>
      </w:r>
    </w:p>
    <w:p w14:paraId="1BE359E8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Przedstawicielem Zamawiającego, w sprawach związanych z realizacją Umowy będzie: </w:t>
      </w:r>
    </w:p>
    <w:p w14:paraId="7BFCE0AF" w14:textId="77777777" w:rsidR="005A7708" w:rsidRPr="00C64271" w:rsidRDefault="005A7708" w:rsidP="005A7708">
      <w:pPr>
        <w:pStyle w:val="Akapitzlist"/>
        <w:widowControl/>
        <w:numPr>
          <w:ilvl w:val="0"/>
          <w:numId w:val="1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Kierownik Projektu - __________________________________ </w:t>
      </w:r>
    </w:p>
    <w:p w14:paraId="2F449DC0" w14:textId="77777777" w:rsidR="005A7708" w:rsidRPr="00C64271" w:rsidRDefault="005A7708" w:rsidP="005A7708">
      <w:pPr>
        <w:pStyle w:val="Akapitzlist"/>
        <w:widowControl/>
        <w:numPr>
          <w:ilvl w:val="0"/>
          <w:numId w:val="1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Zastępca Kierownika Projektu - ______________________________</w:t>
      </w:r>
    </w:p>
    <w:p w14:paraId="7664921C" w14:textId="77777777" w:rsidR="005A7708" w:rsidRPr="00C64271" w:rsidRDefault="005A7708" w:rsidP="005A7708">
      <w:pPr>
        <w:pStyle w:val="Akapitzlist"/>
        <w:widowControl/>
        <w:numPr>
          <w:ilvl w:val="0"/>
          <w:numId w:val="1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Informatyk - ____________________________________ </w:t>
      </w:r>
    </w:p>
    <w:p w14:paraId="0B462154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Przedstawicielem Wykonawcy, w sprawach związanych z realizacją Umowy będzie: </w:t>
      </w:r>
    </w:p>
    <w:p w14:paraId="1C794F63" w14:textId="3F0CD1DC" w:rsidR="005A7708" w:rsidRPr="00C64271" w:rsidRDefault="005A7708" w:rsidP="005A7708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Kierownik Projektu -</w:t>
      </w:r>
      <w:r w:rsidR="00632122" w:rsidRPr="00C64271">
        <w:rPr>
          <w:rFonts w:cs="Times New Roman"/>
          <w:sz w:val="22"/>
          <w:szCs w:val="22"/>
        </w:rPr>
        <w:t xml:space="preserve"> </w:t>
      </w:r>
      <w:r w:rsidRPr="00C64271">
        <w:rPr>
          <w:rFonts w:cs="Times New Roman"/>
          <w:sz w:val="22"/>
          <w:szCs w:val="22"/>
        </w:rPr>
        <w:t xml:space="preserve">_________________________________ </w:t>
      </w:r>
    </w:p>
    <w:p w14:paraId="74E74175" w14:textId="77777777" w:rsidR="005A7708" w:rsidRPr="00C64271" w:rsidRDefault="005A7708" w:rsidP="005A7708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Zastępca Kierownika Projektu - ______________________</w:t>
      </w:r>
    </w:p>
    <w:p w14:paraId="66C7240E" w14:textId="77777777" w:rsidR="005A7708" w:rsidRPr="00C64271" w:rsidRDefault="005A7708" w:rsidP="005A7708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________________________________</w:t>
      </w:r>
    </w:p>
    <w:p w14:paraId="00BF255A" w14:textId="77777777" w:rsidR="005A7708" w:rsidRPr="00C64271" w:rsidRDefault="005A7708" w:rsidP="005A7708">
      <w:pPr>
        <w:pStyle w:val="Akapitzlist"/>
        <w:widowControl/>
        <w:numPr>
          <w:ilvl w:val="0"/>
          <w:numId w:val="14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________________________________</w:t>
      </w:r>
    </w:p>
    <w:p w14:paraId="40088F43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Kierownicy Projektu (i ich Zastępcy) obu stron są przedstawicielami Stron na potrzeby wykonania przedmiotu Umowy i będą uprawnieni w szczególności do: </w:t>
      </w:r>
    </w:p>
    <w:p w14:paraId="236CE591" w14:textId="77777777" w:rsidR="005A7708" w:rsidRPr="00C64271" w:rsidRDefault="005A7708" w:rsidP="005A7708">
      <w:pPr>
        <w:pStyle w:val="Akapitzlist"/>
        <w:widowControl/>
        <w:numPr>
          <w:ilvl w:val="0"/>
          <w:numId w:val="15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nadzorowania realizacji przedmiotu Umowy; </w:t>
      </w:r>
    </w:p>
    <w:p w14:paraId="23AFC405" w14:textId="77777777" w:rsidR="005A7708" w:rsidRPr="00C64271" w:rsidRDefault="005A7708" w:rsidP="005A7708">
      <w:pPr>
        <w:pStyle w:val="Akapitzlist"/>
        <w:widowControl/>
        <w:numPr>
          <w:ilvl w:val="0"/>
          <w:numId w:val="15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prowadzenia bieżącej komunikacji; </w:t>
      </w:r>
    </w:p>
    <w:p w14:paraId="28FFAD37" w14:textId="77777777" w:rsidR="005A7708" w:rsidRPr="00C64271" w:rsidRDefault="005A7708" w:rsidP="005A7708">
      <w:pPr>
        <w:pStyle w:val="Akapitzlist"/>
        <w:widowControl/>
        <w:numPr>
          <w:ilvl w:val="0"/>
          <w:numId w:val="1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konsultowania problemów pojawiających się w trakcie realizacji przedmiotu Umowy. </w:t>
      </w:r>
    </w:p>
    <w:p w14:paraId="73A4CFB3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Zmiana osób, o których mowa w ust. 3 przez Wykonawcę, wymaga złożenia Zamawiającemu oświadczenia w formie pisemnej lub dokumentowej i nie wymaga sporządzenia aneksu. </w:t>
      </w:r>
    </w:p>
    <w:p w14:paraId="14C0F320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Strony oświadczają, iż wszelka korespondencja będzie dokonywana na adres: </w:t>
      </w:r>
    </w:p>
    <w:p w14:paraId="493BD815" w14:textId="77777777" w:rsidR="005A7708" w:rsidRPr="00C64271" w:rsidRDefault="005A7708" w:rsidP="005A7708">
      <w:pPr>
        <w:pStyle w:val="Akapitzlist"/>
        <w:widowControl/>
        <w:numPr>
          <w:ilvl w:val="0"/>
          <w:numId w:val="1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Zamawiającego – ________________________ e-mail: __________________</w:t>
      </w:r>
    </w:p>
    <w:p w14:paraId="17DD8615" w14:textId="77777777" w:rsidR="005A7708" w:rsidRPr="00C64271" w:rsidRDefault="005A7708" w:rsidP="005A7708">
      <w:pPr>
        <w:pStyle w:val="Akapitzlist"/>
        <w:widowControl/>
        <w:numPr>
          <w:ilvl w:val="0"/>
          <w:numId w:val="1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Wykonawcy – ____________________________ e-mail: __________________</w:t>
      </w:r>
    </w:p>
    <w:p w14:paraId="286D8F0C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Strony zobowiązane są do zawiadomienia siebie nawzajem o zmianie adresów wskazanych w ust. 6 w formie pisemnej pod rygorem nieważności. W przypadku uchybienia powyższemu obowiązkowi wszelką korespondencję doręczoną na adres wskazany w ust. 6 uznaje się za doręczoną skutecznie. </w:t>
      </w:r>
    </w:p>
    <w:p w14:paraId="0E159AC6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10</w:t>
      </w:r>
    </w:p>
    <w:p w14:paraId="6DDF687B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ZMIANY UMOWY</w:t>
      </w:r>
    </w:p>
    <w:p w14:paraId="2EB82C9F" w14:textId="77777777" w:rsidR="005A7708" w:rsidRPr="00C64271" w:rsidRDefault="005A7708" w:rsidP="005A7708">
      <w:pPr>
        <w:pStyle w:val="Akapitzlist"/>
        <w:widowControl/>
        <w:numPr>
          <w:ilvl w:val="0"/>
          <w:numId w:val="17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Istotne zmiany Umowy mogą nastąpić tylko w formie pisemnej pod rygorem nieważności, w następujących przypadkach: </w:t>
      </w:r>
    </w:p>
    <w:p w14:paraId="6A94A600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zmiany przepisów prawa - dopuszcza się zmianę terminu i zakresu (zgodnie ze zmianą stanu prawnego) wykonania przedmiotu Umowy adekwatną do wprowadzonych zmian; </w:t>
      </w:r>
    </w:p>
    <w:p w14:paraId="63B150D3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zakończenia wytwarzania Oprogramowania lub danego modelu Sprzętu objętego Umową lub wycofania ich z produkcji lub z obrotu na terytorium Rzeczypospolitej Polskiej, Zamawiający dopuszcza zmianę polegającą na dostarczeniu produktu zastępczego o parametrach spełniających wymagania minimalne określone w SWZ; </w:t>
      </w:r>
    </w:p>
    <w:p w14:paraId="24768E0A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ujawnienia się powszechnie występujących wad oferowanego Oprogramowania lub Sprzętu, Zamawiający dopuszcza zmianę polegającą na zastąpieniu danego produktu produktem zastępczym, spełniającym wszelkie wymagania przewidziane w SWZ dla produktu zastępowanego, rekomendowanym przez producenta lub Wykonawcę w związku z ujawnieniem wad; </w:t>
      </w:r>
    </w:p>
    <w:p w14:paraId="7333D1DF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wprowadzenia przez producenta nowej wersji Oprogramowania lub nowego modelu Sprzętu, Zamawiający dopuszcza zmianę wersji Oprogramowania lub modelu sprzętu pod warunkiem, że nowa wersja lub model spełnia wymagania minimalne określone w SWZ; </w:t>
      </w:r>
    </w:p>
    <w:p w14:paraId="260759B7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wystąpienie innych okoliczności, których nie można było przewidzieć w chwili zawarcia Umowy i które zaistniały z przyczyn nie leżących po stronie Wykonawcy lub Zamawiającego; </w:t>
      </w:r>
    </w:p>
    <w:p w14:paraId="03098525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siły wyższej - rozumianej jako wystąpienie zdarzenia nadzwyczajnego, zewnętrznego, niemożliwego do przewidzenia i zapobieżenia, którego nie dało się uniknąć nawet przy zachowaniu najwyższej staranności a które uniemożliwia Wykonawcy wykonanie jego zobowiązania w całości lub części. W razie wystąpienia siły wyższej Strony umowy zobowiązane są dołożyć wszelkich starań w celu ograniczenia do minimum opóźnienia w wykonywaniu swoich zobowiązań umownych, powstałego na skutek działania siły wyższej; </w:t>
      </w:r>
    </w:p>
    <w:p w14:paraId="1F4590BE" w14:textId="77777777" w:rsidR="005A7708" w:rsidRPr="00C64271" w:rsidRDefault="005A7708" w:rsidP="005A7708">
      <w:pPr>
        <w:pStyle w:val="Akapitzlist"/>
        <w:widowControl/>
        <w:numPr>
          <w:ilvl w:val="0"/>
          <w:numId w:val="1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innych przypadkach przewidzianych przepisami prawa, w tym w szczególności na podstawie art. 455 Prawa zamówień publicznych. </w:t>
      </w:r>
    </w:p>
    <w:p w14:paraId="4ACE9A9F" w14:textId="77777777" w:rsidR="005A7708" w:rsidRPr="00C64271" w:rsidRDefault="005A7708" w:rsidP="005A7708">
      <w:pPr>
        <w:pStyle w:val="Akapitzlist"/>
        <w:widowControl/>
        <w:numPr>
          <w:ilvl w:val="0"/>
          <w:numId w:val="1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Zmiany treści Umowy, wymagają formy pisemnej pod rygorem nieważności i będą wprowadzane aneksem do Umowy, za wyjątkiem zmian wskazanych w § 9 ust. 2 oraz ust.3 Umowy. </w:t>
      </w:r>
    </w:p>
    <w:p w14:paraId="730EAF2F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11</w:t>
      </w:r>
    </w:p>
    <w:p w14:paraId="15638DB8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ODBIÓR PRZEDMIOTU UMOWY</w:t>
      </w:r>
    </w:p>
    <w:p w14:paraId="27409833" w14:textId="77777777" w:rsidR="005A7708" w:rsidRPr="00C64271" w:rsidRDefault="005A7708" w:rsidP="005A7708">
      <w:pPr>
        <w:pStyle w:val="Akapitzlist"/>
        <w:widowControl/>
        <w:numPr>
          <w:ilvl w:val="0"/>
          <w:numId w:val="2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przewiduje możliwość wykorzystania następujących rodzajów odbiorów: </w:t>
      </w:r>
    </w:p>
    <w:p w14:paraId="741B9386" w14:textId="77777777" w:rsidR="005A7708" w:rsidRPr="00C64271" w:rsidRDefault="005A7708" w:rsidP="005A7708">
      <w:pPr>
        <w:pStyle w:val="Akapitzlist"/>
        <w:widowControl/>
        <w:numPr>
          <w:ilvl w:val="0"/>
          <w:numId w:val="2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odbiory częściowe – zgodnie z przedstawionym Harmonogramem rzeczowo – finansowym;  </w:t>
      </w:r>
    </w:p>
    <w:p w14:paraId="60F761F5" w14:textId="77777777" w:rsidR="005A7708" w:rsidRPr="00C64271" w:rsidRDefault="005A7708" w:rsidP="005A7708">
      <w:pPr>
        <w:pStyle w:val="Akapitzlist"/>
        <w:widowControl/>
        <w:numPr>
          <w:ilvl w:val="0"/>
          <w:numId w:val="21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odbiór końcowy przedmiotu Umowy; </w:t>
      </w:r>
    </w:p>
    <w:p w14:paraId="0D75CB99" w14:textId="77777777" w:rsidR="005A7708" w:rsidRPr="00C64271" w:rsidRDefault="005A7708" w:rsidP="005A7708">
      <w:pPr>
        <w:pStyle w:val="Akapitzlist"/>
        <w:widowControl/>
        <w:numPr>
          <w:ilvl w:val="0"/>
          <w:numId w:val="21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odbiór pogwarancyjny.  </w:t>
      </w:r>
    </w:p>
    <w:p w14:paraId="7B106D04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wyznaczy osoby upoważnione do dokonania odbiorów. </w:t>
      </w:r>
    </w:p>
    <w:p w14:paraId="40333ABF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zobowiązany jest do zawiadomienia Zamawiającego o terminie dostawy Sprzętu najpóźniej na 2 dni robocze przed terminem dostawy załączając tabelaryczne zestawienie Sprzętu podlegającego odbiorowi wraz z jego nazwami oraz numerami seryjnymi. </w:t>
      </w:r>
    </w:p>
    <w:p w14:paraId="08619AD1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dostarczy Sprzęt do siedziby Zamawiającego w dzień roboczy uprzednio ustalony z Zamawiającym, na własny koszt. </w:t>
      </w:r>
    </w:p>
    <w:p w14:paraId="237CE6D8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Dostarczany Sprzęt musi być tak zapakowany, aby zapobiec jego uszkodzeniu lub pogorszeniu stanu podczas transportu do miejsca przeznaczenia.. </w:t>
      </w:r>
    </w:p>
    <w:p w14:paraId="09B0B8AD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dokona protokolarnego odbioru warunkowego Sprzętu, wdrożenia Oprogramowania oraz całego przedmiotu Umowy z zastrzeżeniami (wady nieistotne), przy jednoczesnym zdefiniowaniu zakresów i terminów usunięcia przyczyn zgłoszonych zastrzeżeń, z tym, że termin ten nie może być krótszy niż 7 dni. Dokonanie odbioru warunkowego zwalnia Wykonawcę z odpowiedzialności za zwłokę w realizacji przedmiotu odbioru, pod warunkiem dotrzymania przez Wykonawcę terminu usunięcia przyczyn zgłoszonych zastrzeżeń. W takim przypadku za datę odbioru przyjmuje się datę podpisania protokołu warunkowego. </w:t>
      </w:r>
    </w:p>
    <w:p w14:paraId="5BA96DE8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Po dokonaniu przez Wykonawcę zgłoszeniu gotowości do odbioru, Zamawiający dokona odbioru w terminie do 3 dni roboczych od dnia dokonania zgłoszenia. </w:t>
      </w:r>
    </w:p>
    <w:p w14:paraId="0DEA4BCE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Odbiór pogwarancyjny nastąpi w terminie 5 dni od dnia upływu terminu rękojmi i gwarancji. </w:t>
      </w:r>
    </w:p>
    <w:p w14:paraId="706ACE3D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Protokół odbioru sporządzony zostanie w formie pisemnej, pod rygorem nieważności, w dwóch egzemplarzach, po jednym dla każdej ze Stron. </w:t>
      </w:r>
    </w:p>
    <w:p w14:paraId="4C76E109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zastrzega sobie prawo dokonania weryfikacji wykonania przedmiotu Umowy lub poszczególnych jego części przez podmiot zewnętrzny. Zamawiający ma prawo do weryfikacji należytego wykonania przedmiotu Umowy dowolną metodą, w tym także z wykorzystaniem opinii zewnętrznego audytora/biegłego. </w:t>
      </w:r>
    </w:p>
    <w:p w14:paraId="07A3FF3F" w14:textId="77777777" w:rsidR="005A7708" w:rsidRPr="00C64271" w:rsidRDefault="005A7708" w:rsidP="005A7708">
      <w:pPr>
        <w:pStyle w:val="Akapitzlist"/>
        <w:widowControl/>
        <w:numPr>
          <w:ilvl w:val="0"/>
          <w:numId w:val="2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Dokonanie odbioru nie wpływa na możliwość skorzystania przez Zamawiającego z uprawnień przysługujących mu na mocy przepisów prawa lub Umowy w przypadku nienależytego wykonania Umowy, a w szczególności na prawo naliczenia kar umownych, dochodzenia odszkodowań oraz odstąpienia od Umowy, jeżeli fakt nienależytego wykonania Umowy zostanie ujawniony po wykonaniu Umowy. </w:t>
      </w:r>
    </w:p>
    <w:p w14:paraId="3983D9B8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12</w:t>
      </w:r>
    </w:p>
    <w:p w14:paraId="12444CC6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GWARANCJA</w:t>
      </w:r>
    </w:p>
    <w:p w14:paraId="6142151B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Wykonawca oświadcza, że udziela Zamawiającemu gwarancji na zasadach opisanych poniżej. </w:t>
      </w:r>
    </w:p>
    <w:p w14:paraId="3F308A18" w14:textId="7839517A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udziela gwarancji na usługę Wdrożenia na okres </w:t>
      </w:r>
      <w:r w:rsidR="00632122" w:rsidRPr="00C64271">
        <w:rPr>
          <w:rFonts w:cs="Times New Roman"/>
          <w:sz w:val="22"/>
          <w:szCs w:val="22"/>
        </w:rPr>
        <w:t>____</w:t>
      </w:r>
      <w:r w:rsidRPr="00C64271">
        <w:rPr>
          <w:rFonts w:cs="Times New Roman"/>
          <w:sz w:val="22"/>
          <w:szCs w:val="22"/>
        </w:rPr>
        <w:t xml:space="preserve"> miesięcy od daty podpisania protokołu odbioru końcowego. Szczegółowy opis warunków gwarancji na usługę wdrożenia zawiera załącznik nr </w:t>
      </w:r>
      <w:r w:rsidR="00632122" w:rsidRPr="00C64271">
        <w:rPr>
          <w:rFonts w:cs="Times New Roman"/>
          <w:sz w:val="22"/>
          <w:szCs w:val="22"/>
        </w:rPr>
        <w:t>_____</w:t>
      </w:r>
      <w:r w:rsidRPr="00C64271">
        <w:rPr>
          <w:rFonts w:cs="Times New Roman"/>
          <w:sz w:val="22"/>
          <w:szCs w:val="22"/>
        </w:rPr>
        <w:t xml:space="preserve"> do Umowy. </w:t>
      </w:r>
    </w:p>
    <w:p w14:paraId="442E9A07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Sprzęt i urządzenia wskazane w OPZ, będą objęte gwarancją producenta przez czas określony w OPZ. </w:t>
      </w:r>
    </w:p>
    <w:p w14:paraId="4AD7DA2E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usunie wszystkie zgłoszone Dysfunkcje, nawet pomimo zakończenia okresu gwarancyjnego, o ile zostały one zgłoszone przed zakończeniem terminu obowiązywania gwarancji. </w:t>
      </w:r>
    </w:p>
    <w:p w14:paraId="55D9F62B" w14:textId="4D298E41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ramach udzielonej gwarancji na usługę wdrożenia Zamawiający jest uprawniony do żądania usunięcia Dysfunkcji, które ujawnią się w trakcie okresu obowiązywania gwarancji. Wykonawca będzie zobowiązany do usuwania Dysfunkcji niezwłocznie, zgodnie z procedurą opisaną w Załączniku nr </w:t>
      </w:r>
      <w:r w:rsidR="00632122" w:rsidRPr="00C64271">
        <w:rPr>
          <w:rFonts w:cs="Times New Roman"/>
          <w:sz w:val="22"/>
          <w:szCs w:val="22"/>
        </w:rPr>
        <w:t>____</w:t>
      </w:r>
      <w:r w:rsidRPr="00C64271">
        <w:rPr>
          <w:rFonts w:cs="Times New Roman"/>
          <w:sz w:val="22"/>
          <w:szCs w:val="22"/>
        </w:rPr>
        <w:t xml:space="preserve"> do Umowy. </w:t>
      </w:r>
    </w:p>
    <w:p w14:paraId="25C5B932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Jeżeli Wykonawca stwierdzi, iż przyczyna Dysfunkcji nie jest wynikiem nienależytego wykonania Umowy, w szczególności, że Dysfunkcja leży po stronie Zamawiającego, Wykonawca nie jest zobowiązany do usunięcia Dysfunkcji, lecz jest zobowiązany wskazać jej przyczynę. </w:t>
      </w:r>
    </w:p>
    <w:p w14:paraId="2D5E8A62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Powyższe nie ma zastosowania w przypadku, gdy przyczyna Dysfunkcji leży poza Oprogramowaniem, ale Wykonawca ponosi odpowiedzialność za jej wystąpienie, w szczególności w przypadku gdy przyczyna Dysfunkcji leży w infrastrukturze Zamawiającego, ale jest skutkiem nieprawidłowej konfiguracji lub parametryzacji infrastruktury Zamawiającego przez Wykonawcę. </w:t>
      </w:r>
    </w:p>
    <w:p w14:paraId="1EEF9590" w14:textId="4AF2E44D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Terminy wskazane w Załączniku nr </w:t>
      </w:r>
      <w:r w:rsidR="00632122" w:rsidRPr="00C64271">
        <w:rPr>
          <w:rFonts w:cs="Times New Roman"/>
          <w:sz w:val="22"/>
          <w:szCs w:val="22"/>
        </w:rPr>
        <w:t>____</w:t>
      </w:r>
      <w:r w:rsidRPr="00C64271">
        <w:rPr>
          <w:rFonts w:cs="Times New Roman"/>
          <w:sz w:val="22"/>
          <w:szCs w:val="22"/>
        </w:rPr>
        <w:t xml:space="preserve"> do Umowy liczone są od chwili dokonania zgłoszenia. </w:t>
      </w:r>
    </w:p>
    <w:p w14:paraId="6849857C" w14:textId="77777777" w:rsidR="005A7708" w:rsidRPr="00C64271" w:rsidRDefault="005A7708" w:rsidP="005A7708">
      <w:pPr>
        <w:pStyle w:val="Akapitzlist"/>
        <w:widowControl/>
        <w:numPr>
          <w:ilvl w:val="0"/>
          <w:numId w:val="23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będzie przyjmował zgłoszenia przekazywane w następujący sposób: </w:t>
      </w:r>
    </w:p>
    <w:p w14:paraId="6792CD85" w14:textId="77777777" w:rsidR="005A7708" w:rsidRPr="00C64271" w:rsidRDefault="005A7708" w:rsidP="005A7708">
      <w:pPr>
        <w:pStyle w:val="Akapitzlist"/>
        <w:widowControl/>
        <w:numPr>
          <w:ilvl w:val="0"/>
          <w:numId w:val="2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 pomocą aplikacji serwisowej (systemu zgłoszeniowego) udostępnionej przez Wykonawcę lub </w:t>
      </w:r>
    </w:p>
    <w:p w14:paraId="05E3619A" w14:textId="4B7CE95F" w:rsidR="005A7708" w:rsidRPr="00C64271" w:rsidRDefault="005A7708" w:rsidP="005A7708">
      <w:pPr>
        <w:pStyle w:val="Akapitzlist"/>
        <w:widowControl/>
        <w:numPr>
          <w:ilvl w:val="0"/>
          <w:numId w:val="2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przez przesłanie zgłoszenia pocztą elektroniczną na adres: _____________</w:t>
      </w:r>
      <w:r w:rsidR="00632122" w:rsidRPr="00C64271">
        <w:rPr>
          <w:rFonts w:cs="Times New Roman"/>
          <w:sz w:val="22"/>
          <w:szCs w:val="22"/>
        </w:rPr>
        <w:t>___</w:t>
      </w:r>
      <w:r w:rsidRPr="00C64271">
        <w:rPr>
          <w:rFonts w:cs="Times New Roman"/>
          <w:sz w:val="22"/>
          <w:szCs w:val="22"/>
        </w:rPr>
        <w:t>___</w:t>
      </w:r>
      <w:r w:rsidR="00632122" w:rsidRPr="00C64271">
        <w:rPr>
          <w:rFonts w:cs="Times New Roman"/>
          <w:sz w:val="22"/>
          <w:szCs w:val="22"/>
        </w:rPr>
        <w:t xml:space="preserve"> </w:t>
      </w:r>
      <w:r w:rsidRPr="00C64271">
        <w:rPr>
          <w:rFonts w:cs="Times New Roman"/>
          <w:sz w:val="22"/>
          <w:szCs w:val="22"/>
        </w:rPr>
        <w:t xml:space="preserve">lub </w:t>
      </w:r>
    </w:p>
    <w:p w14:paraId="7F241534" w14:textId="2BB342FF" w:rsidR="005A7708" w:rsidRPr="00C64271" w:rsidRDefault="005A7708" w:rsidP="005A7708">
      <w:pPr>
        <w:pStyle w:val="Akapitzlist"/>
        <w:widowControl/>
        <w:numPr>
          <w:ilvl w:val="0"/>
          <w:numId w:val="24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przez zgłoszenie drogą telefoniczną na numer: __</w:t>
      </w:r>
      <w:r w:rsidR="00632122" w:rsidRPr="00C64271">
        <w:rPr>
          <w:rFonts w:cs="Times New Roman"/>
          <w:sz w:val="22"/>
          <w:szCs w:val="22"/>
        </w:rPr>
        <w:t>________</w:t>
      </w:r>
      <w:r w:rsidRPr="00C64271">
        <w:rPr>
          <w:rFonts w:cs="Times New Roman"/>
          <w:sz w:val="22"/>
          <w:szCs w:val="22"/>
        </w:rPr>
        <w:t>_________</w:t>
      </w:r>
      <w:r w:rsidR="00632122" w:rsidRPr="00C64271">
        <w:rPr>
          <w:rFonts w:cs="Times New Roman"/>
          <w:sz w:val="22"/>
          <w:szCs w:val="22"/>
        </w:rPr>
        <w:t xml:space="preserve"> </w:t>
      </w:r>
      <w:r w:rsidRPr="00C64271">
        <w:rPr>
          <w:rFonts w:cs="Times New Roman"/>
          <w:sz w:val="22"/>
          <w:szCs w:val="22"/>
        </w:rPr>
        <w:t xml:space="preserve">. </w:t>
      </w:r>
    </w:p>
    <w:p w14:paraId="264E57F0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razie otrzymania przez Wykonawcę zgłoszenia, Wykonawca zobowiązany będzie do podjęcia działań zmierzających do usunięcia Dysfunkcji. </w:t>
      </w:r>
    </w:p>
    <w:p w14:paraId="26906955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Jeżeli Wykonawca w Czasie Naprawy dostarczy rozwiązanie pozwalające na obejście błędu, Czas Naprawy może ulec dwukrotnemu wydłużeniu. </w:t>
      </w:r>
    </w:p>
    <w:p w14:paraId="0D259EE0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Wszystkie naprawy gwarancyjne Sprzętu, realizowane będą zgodnie z warunkami gwarancji producenta Sprzętu. </w:t>
      </w:r>
    </w:p>
    <w:p w14:paraId="774CA54E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Wszelkie twarde dyski zainstalowane w dostarczonym w ramach zamówienia Sprzęcie, po awarii pozostają własnością Zamawiającego. </w:t>
      </w:r>
    </w:p>
    <w:p w14:paraId="526E8870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Umowa stanowi dokument gwarancyjny bez konieczności składania dodatkowego dokumentu na okoliczność udzielenia gwarancji, poza wymienionymi w Umowie. </w:t>
      </w:r>
    </w:p>
    <w:p w14:paraId="75750820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przypadku złożenia przez Zamawiającego oświadczenia o odstąpieniu od Umowy wywołującym skutek wyłącznie w stosunku do jej części, gwarancja w zakresie części przedmiotu Umowy nieobjętej skutkiem odstąpienia trwa przez okres wymagany w Umowie. </w:t>
      </w:r>
    </w:p>
    <w:p w14:paraId="25C5B2DB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Okres rękojmi za wady Strony ustalają na okres tożsamy z okresem udzielonej przez Wykonawcę gwarancji, o którym mowa w ust. 2. </w:t>
      </w:r>
    </w:p>
    <w:p w14:paraId="2C6B3F85" w14:textId="77777777" w:rsidR="005A7708" w:rsidRPr="00C64271" w:rsidRDefault="005A7708" w:rsidP="005A7708">
      <w:pPr>
        <w:pStyle w:val="Akapitzlist"/>
        <w:widowControl/>
        <w:numPr>
          <w:ilvl w:val="0"/>
          <w:numId w:val="12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Gwarancja nie wyłącza, nie ogranicza ani nie zawiesza uprawnień Zamawiającego wynikających z przepisów prawa o rękojmi za wady. Zamawiający uprawniony jest do wykonywania uprawnień z tytułu rękojmi za wady, niezależnie od uprawnień wynikających z gwarancji. </w:t>
      </w:r>
    </w:p>
    <w:p w14:paraId="2970A17E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13</w:t>
      </w:r>
    </w:p>
    <w:p w14:paraId="60F01FE2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DOKUMENTACJA</w:t>
      </w:r>
    </w:p>
    <w:p w14:paraId="77041B62" w14:textId="77777777" w:rsidR="005A7708" w:rsidRPr="00C64271" w:rsidRDefault="005A7708" w:rsidP="005A7708">
      <w:pPr>
        <w:pStyle w:val="Akapitzlist"/>
        <w:widowControl/>
        <w:numPr>
          <w:ilvl w:val="0"/>
          <w:numId w:val="2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Wykonawca opracuje i przekaże Zamawiającemu dokumentację wymaganą do realizacji Umowy, opisaną w OPZ. </w:t>
      </w:r>
    </w:p>
    <w:p w14:paraId="739B6939" w14:textId="77777777" w:rsidR="005A7708" w:rsidRPr="00C64271" w:rsidRDefault="005A7708" w:rsidP="005A7708">
      <w:pPr>
        <w:pStyle w:val="Akapitzlist"/>
        <w:widowControl/>
        <w:numPr>
          <w:ilvl w:val="0"/>
          <w:numId w:val="2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Wszelka Dokumentacja musi zostać dostarczona Zamawiającemu w formie elektronicznej na trwałym nośniku danych (cd, dvd, blu-ray, pendrive). </w:t>
      </w:r>
    </w:p>
    <w:p w14:paraId="2C209BD5" w14:textId="77777777" w:rsidR="005A7708" w:rsidRPr="00C64271" w:rsidRDefault="005A7708" w:rsidP="005A7708">
      <w:pPr>
        <w:pStyle w:val="Akapitzlist"/>
        <w:widowControl/>
        <w:numPr>
          <w:ilvl w:val="0"/>
          <w:numId w:val="2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lastRenderedPageBreak/>
        <w:t xml:space="preserve">Dokumentacja w formie elektronicznej musi umożliwiać przeszukiwanie oraz kopiowanie i drukowanie treści dokumentów za pomocą narzędzi wbudowanych w przeglądarkę tych dokumentów (np. PDF, DOC, XLS). Niedopuszczalne jest stosowanie narzędzi i metod blokady kopiowania, drukowania oraz edycji tych dokumentów. </w:t>
      </w:r>
    </w:p>
    <w:p w14:paraId="7A06F20C" w14:textId="77777777" w:rsidR="005A7708" w:rsidRPr="00C64271" w:rsidRDefault="005A7708" w:rsidP="005A7708">
      <w:pPr>
        <w:pStyle w:val="Akapitzlist"/>
        <w:widowControl/>
        <w:numPr>
          <w:ilvl w:val="0"/>
          <w:numId w:val="25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Wyjątkiem są skanowane dokumenty wytworzone w postaci papierowej w celu ich podpisania – wymaga się jednak dostarczenia ich edytowalnej wersji. </w:t>
      </w:r>
    </w:p>
    <w:p w14:paraId="7780B4FC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14</w:t>
      </w:r>
    </w:p>
    <w:p w14:paraId="1FAC26DA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KARY UMOWNE</w:t>
      </w:r>
    </w:p>
    <w:p w14:paraId="2A5B440D" w14:textId="77777777" w:rsidR="005A7708" w:rsidRPr="00C64271" w:rsidRDefault="005A7708" w:rsidP="005A7708">
      <w:pPr>
        <w:pStyle w:val="Akapitzlist"/>
        <w:widowControl/>
        <w:numPr>
          <w:ilvl w:val="0"/>
          <w:numId w:val="2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Strony zgodnie oświadczają, że stosowanie kar umownych przyjmują w oparciu o Kodeks cywilny w taki sposób, że:</w:t>
      </w:r>
    </w:p>
    <w:p w14:paraId="0A4E6BCF" w14:textId="77777777" w:rsidR="005A7708" w:rsidRPr="00C64271" w:rsidRDefault="005A7708" w:rsidP="005A7708">
      <w:pPr>
        <w:pStyle w:val="Akapitzlist"/>
        <w:widowControl/>
        <w:numPr>
          <w:ilvl w:val="0"/>
          <w:numId w:val="27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uprawniony jest do naliczenia Wykonawcy kary umownej: </w:t>
      </w:r>
    </w:p>
    <w:p w14:paraId="7D8AA9CE" w14:textId="77777777" w:rsidR="005A7708" w:rsidRPr="00C64271" w:rsidRDefault="005A7708" w:rsidP="005A7708">
      <w:pPr>
        <w:pStyle w:val="Akapitzlist"/>
        <w:widowControl/>
        <w:numPr>
          <w:ilvl w:val="0"/>
          <w:numId w:val="2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za zwłokę Wykonawcy w stosunku do terminu realizacji przedmiotu Umowy, o którym mowa w § 4 ust. 2 – w wysokości 0,1% wynagrodzenia umownego netto, o którym mowa w § 5 ust. 1 za każdy dzień zwłoki;</w:t>
      </w:r>
    </w:p>
    <w:p w14:paraId="4BA13A39" w14:textId="77777777" w:rsidR="005A7708" w:rsidRPr="00C64271" w:rsidRDefault="005A7708" w:rsidP="005A7708">
      <w:pPr>
        <w:pStyle w:val="Akapitzlist"/>
        <w:widowControl/>
        <w:numPr>
          <w:ilvl w:val="0"/>
          <w:numId w:val="2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 za odstąpienie od umowy z winy Wykonawcy w wysokości 10% wynagrodzenia umownego netto, o którym mowa w § 5 ust. 1; </w:t>
      </w:r>
    </w:p>
    <w:p w14:paraId="03437640" w14:textId="77777777" w:rsidR="005A7708" w:rsidRPr="00C64271" w:rsidRDefault="005A7708" w:rsidP="005A7708">
      <w:pPr>
        <w:pStyle w:val="Akapitzlist"/>
        <w:widowControl/>
        <w:numPr>
          <w:ilvl w:val="0"/>
          <w:numId w:val="28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 niedochowanie Czasu Naprawy wskazanego w załączniku nr 4 do Umowy: </w:t>
      </w:r>
    </w:p>
    <w:p w14:paraId="4E1C2B0C" w14:textId="77777777" w:rsidR="005A7708" w:rsidRPr="00C64271" w:rsidRDefault="005A7708" w:rsidP="005A7708">
      <w:pPr>
        <w:ind w:left="1068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- w odniesieniu do Stanu Krytycznego – 60,00 zł za każdą rozpoczętą godzinę zwłoki;</w:t>
      </w:r>
    </w:p>
    <w:p w14:paraId="29AC553D" w14:textId="77777777" w:rsidR="005A7708" w:rsidRPr="00C64271" w:rsidRDefault="005A7708" w:rsidP="005A7708">
      <w:pPr>
        <w:ind w:left="1068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- w odniesieniu do Awarii – 60,00 zł za każdy rozpoczęty dzień zwłoki;</w:t>
      </w:r>
    </w:p>
    <w:p w14:paraId="534EC287" w14:textId="77777777" w:rsidR="005A7708" w:rsidRPr="00C64271" w:rsidRDefault="005A7708" w:rsidP="005A7708">
      <w:pPr>
        <w:ind w:left="1068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- w odniesieniu do Błędu – 30,00 zł za każdy rozpoczęty dzień zwłoki; </w:t>
      </w:r>
    </w:p>
    <w:p w14:paraId="0F8985D2" w14:textId="77777777" w:rsidR="005A7708" w:rsidRPr="00C64271" w:rsidRDefault="005A7708" w:rsidP="00632122">
      <w:pPr>
        <w:spacing w:after="240"/>
        <w:ind w:left="1068"/>
        <w:jc w:val="both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- w odniesieniu do Usterki – 15,00 zł za każdy rozpoczęty dzień zwłoki; </w:t>
      </w:r>
    </w:p>
    <w:p w14:paraId="29DF756C" w14:textId="77777777" w:rsidR="005A7708" w:rsidRPr="00C64271" w:rsidRDefault="005A7708" w:rsidP="00632122">
      <w:pPr>
        <w:pStyle w:val="Akapitzlist"/>
        <w:widowControl/>
        <w:numPr>
          <w:ilvl w:val="0"/>
          <w:numId w:val="27"/>
        </w:numPr>
        <w:suppressAutoHyphens w:val="0"/>
        <w:spacing w:after="24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Zamawiający zapłaci Wykonawcy karę umowną w przypadku nieuzasadnionego odstąpienia od umowy przez Zamawiającego - w wysokości 10% wynagrodzenia umownego netto, o którym mowa w § 5 ust. 1. Kara nie przysługuje jeżeli odstąpienie od umowy nastąpi z przyczyn, o których mowa w § 15 ust. 1 Umowy. </w:t>
      </w:r>
    </w:p>
    <w:p w14:paraId="7CA8898C" w14:textId="77777777" w:rsidR="005A7708" w:rsidRPr="00C64271" w:rsidRDefault="005A7708" w:rsidP="005A7708">
      <w:pPr>
        <w:pStyle w:val="Akapitzlist"/>
        <w:widowControl/>
        <w:numPr>
          <w:ilvl w:val="0"/>
          <w:numId w:val="2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Jeżeli kara umowna nie pokrywa szkody, Strony mają prawo dochodzenia odszkodowania uzupełniającego na zasadach ogólnych przewidzianych w Kodeksie cywilnym do wysokości poniesionej szkody. </w:t>
      </w:r>
    </w:p>
    <w:p w14:paraId="68B1AD7A" w14:textId="77777777" w:rsidR="005A7708" w:rsidRPr="00C64271" w:rsidRDefault="005A7708" w:rsidP="005A7708">
      <w:pPr>
        <w:pStyle w:val="Akapitzlist"/>
        <w:widowControl/>
        <w:numPr>
          <w:ilvl w:val="0"/>
          <w:numId w:val="2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Odstąpienie od umowy przez którąkolwiek ze Stron nie zwalnia drugiej Strony z obowiązku zapłaty kar umownych, przewidzianych niniejszą umową, a także nie pozbawia Strony odstępującej od umowy - uprawnień do dochodzenia odszkodowania za poniesioną szkodę na zasadach ogólnych. </w:t>
      </w:r>
    </w:p>
    <w:p w14:paraId="035917A3" w14:textId="77777777" w:rsidR="005A7708" w:rsidRPr="00C64271" w:rsidRDefault="005A7708" w:rsidP="005A7708">
      <w:pPr>
        <w:pStyle w:val="Akapitzlist"/>
        <w:widowControl/>
        <w:numPr>
          <w:ilvl w:val="0"/>
          <w:numId w:val="26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Łączny limit kar umownych, które Zamawiający może naliczyć Wykonawcy ze wszystkich tytułów nie może przekroczyć 10% wynagrodzenia netto, o którym mowa w § 5 ust. 1 Umowy. </w:t>
      </w:r>
    </w:p>
    <w:p w14:paraId="0BEC746D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15</w:t>
      </w:r>
    </w:p>
    <w:p w14:paraId="093B3385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ODSTĄPIENIE OD UMOWY</w:t>
      </w:r>
    </w:p>
    <w:p w14:paraId="3F343874" w14:textId="77777777" w:rsidR="005A7708" w:rsidRPr="00C64271" w:rsidRDefault="005A7708" w:rsidP="005A7708">
      <w:pPr>
        <w:pStyle w:val="Akapitzlist"/>
        <w:widowControl/>
        <w:numPr>
          <w:ilvl w:val="0"/>
          <w:numId w:val="29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Zamawiającemu przysługuje prawo do odstąpienia od umowy, jeżeli: </w:t>
      </w:r>
    </w:p>
    <w:p w14:paraId="51668A63" w14:textId="77777777" w:rsidR="005A7708" w:rsidRPr="00C64271" w:rsidRDefault="005A7708" w:rsidP="005A7708">
      <w:pPr>
        <w:pStyle w:val="Akapitzlist"/>
        <w:widowControl/>
        <w:numPr>
          <w:ilvl w:val="0"/>
          <w:numId w:val="3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złożono wniosek o wszczęcie postępowania likwidacyjnego lub układowego, a także o zawieszenie działalności przedsiębiorstwa Wykonawcy; </w:t>
      </w:r>
    </w:p>
    <w:p w14:paraId="65D7E668" w14:textId="77777777" w:rsidR="005A7708" w:rsidRPr="00C64271" w:rsidRDefault="005A7708" w:rsidP="005A7708">
      <w:pPr>
        <w:pStyle w:val="Akapitzlist"/>
        <w:widowControl/>
        <w:numPr>
          <w:ilvl w:val="0"/>
          <w:numId w:val="3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gdy nastąpi likwidacja, rozwiązanie lub zawieszenie działalności przedsiębiorstwa Wykonawcy; </w:t>
      </w:r>
    </w:p>
    <w:p w14:paraId="26AF19F2" w14:textId="77777777" w:rsidR="005A7708" w:rsidRPr="00C64271" w:rsidRDefault="005A7708" w:rsidP="005A7708">
      <w:pPr>
        <w:pStyle w:val="Akapitzlist"/>
        <w:widowControl/>
        <w:numPr>
          <w:ilvl w:val="0"/>
          <w:numId w:val="3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>z przyczyn zawinionych Wykonawca nie wykonuje przedmiotu Umowy lub wykonuje go nienależycie i pomimo pisemnego wezwania go przez Zamawiającego do podjęcia wykonywania lub należytego wykonywania przedmiotu Umowy w wyznaczonym terminie, nie krótszym niż 14 dni, nie zadośćuczyni żądaniu Zamawiającego;</w:t>
      </w:r>
    </w:p>
    <w:p w14:paraId="26831D8D" w14:textId="77777777" w:rsidR="005A7708" w:rsidRPr="00C64271" w:rsidRDefault="005A7708" w:rsidP="005A7708">
      <w:pPr>
        <w:pStyle w:val="Akapitzlist"/>
        <w:widowControl/>
        <w:numPr>
          <w:ilvl w:val="0"/>
          <w:numId w:val="30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wystąpi istotna zmiana okoliczności powodująca, że wykonanie Umowy nie leży w interesie publicznym, czego nie można było przewidzieć w chwili zawarcia Umowy - odstąpienie od Umowy w tym przypadku może nastąpić w terminie 30 dni od powzięcia przez Zamawiającego wiadomości o powyższych okolicznościach, jednak nie później niż na 10 dni przed zakończeniem realizacji Umowy. </w:t>
      </w:r>
      <w:r w:rsidRPr="00C64271">
        <w:rPr>
          <w:rFonts w:cs="Times New Roman"/>
          <w:sz w:val="22"/>
          <w:szCs w:val="22"/>
        </w:rPr>
        <w:lastRenderedPageBreak/>
        <w:t xml:space="preserve">W takim wypadku Wykonawca może żądać jedynie wynagrodzenia należnego mu z tytułu wykonania części Umowy. </w:t>
      </w:r>
    </w:p>
    <w:p w14:paraId="0F116C63" w14:textId="77777777" w:rsidR="005A7708" w:rsidRPr="00C64271" w:rsidRDefault="005A7708" w:rsidP="005A7708">
      <w:pPr>
        <w:pStyle w:val="Akapitzlist"/>
        <w:widowControl/>
        <w:numPr>
          <w:ilvl w:val="0"/>
          <w:numId w:val="29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przypadkach, o których mowa w ust. 1 pkt 1) - 3), Zamawiający może od Umowy odstąpić w ciągu 14 dni od dnia powzięcia wiadomości o przyczynie uzasadniającej odstąpienie w formie pisemnej pod rygorem nieważności. </w:t>
      </w:r>
    </w:p>
    <w:p w14:paraId="2A77D45A" w14:textId="77777777" w:rsidR="005A7708" w:rsidRPr="00C64271" w:rsidRDefault="005A7708" w:rsidP="005A7708">
      <w:pPr>
        <w:pStyle w:val="Akapitzlist"/>
        <w:widowControl/>
        <w:numPr>
          <w:ilvl w:val="0"/>
          <w:numId w:val="29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Jeżeli Zamawiający nie współdziała z Wykonawcą w zakresie przewidzianym postanowieniami Umowy, a współdziałanie to jest konieczne do wykonania przedmiotu Umowy, Wykonawca jest uprawniony do odstąpienia od Umowy po uprzednim wezwaniu Zamawiającego do zapewnienia koniecznego współdziałania i wyznaczeniu mu w tym celu odpowiedniego terminu, nie krótszego niż 5 dni roboczych, z zagrożeniem odstąpienia od Umowy w razie jego bezskutecznego upływu. W wezwaniu Wykonawca zobowiązany jest wskazać dokładnie brak wymaganego współdziałania i jego wpływ na realizację przedmiotu Umowy. Wezwanie będzie wystosowane w formie pisemnej pod rygorem bezskutecznego wezwania. Odstąpienie od umowy wymaga formy pisemnej pod rygorem nieważności. Wykonawca może odstąpić od Umowy w ciągu 14 dni od bezskutecznego upływu terminu wskazanego w wezwaniu, o którym mowa w niniejszym ustępie. </w:t>
      </w:r>
    </w:p>
    <w:p w14:paraId="521A57FC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§ 16</w:t>
      </w:r>
    </w:p>
    <w:p w14:paraId="57AE4FD6" w14:textId="77777777" w:rsidR="005A7708" w:rsidRPr="00C64271" w:rsidRDefault="005A7708" w:rsidP="005A7708">
      <w:pPr>
        <w:jc w:val="center"/>
        <w:rPr>
          <w:rFonts w:cs="Times New Roman"/>
          <w:sz w:val="22"/>
          <w:szCs w:val="22"/>
        </w:rPr>
      </w:pPr>
      <w:r w:rsidRPr="00C64271">
        <w:rPr>
          <w:rFonts w:cs="Times New Roman"/>
          <w:b/>
          <w:bCs/>
          <w:sz w:val="22"/>
          <w:szCs w:val="22"/>
        </w:rPr>
        <w:t>POSTANOWIENIA KOŃCOWE</w:t>
      </w:r>
    </w:p>
    <w:p w14:paraId="5539B728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Do spraw nieuregulowanych niniejszą umową mają zastosowanie przepisy Kodeksu cywilnego i Prawa zamówień publicznych. </w:t>
      </w:r>
    </w:p>
    <w:p w14:paraId="22346162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Umowa zawarta jest pod prawem polskim. Wszelkie spory będą poddane pod rozstrzygnięcie sądu powszechnego właściwego dla siedziby Zamawiającego. </w:t>
      </w:r>
    </w:p>
    <w:p w14:paraId="4E88BD00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Wszelkie zmiany Umowy będą dokonywane za zgodą obu Stron, w formie pisemnej pod rygorem nieważności. Zmiany będą dokonywane w postaci aneksów do Umowy. </w:t>
      </w:r>
    </w:p>
    <w:p w14:paraId="6EC77F04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Strony oświadczają iż w przypadku, gdy którekolwiek z postanowień tej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7660AA5F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Postanowienia Umowy nieważne lub nieskuteczne, zgodnie z ust. 4 zostaną zastąpione, o ile to możliwe, postanowieniami ważnymi w świetle prawa i w pełni skutecznymi, które będą odzwierciedlać pierwotne intencje Stron. </w:t>
      </w:r>
    </w:p>
    <w:p w14:paraId="7574EA55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W celu usunięcia wątpliwości Strony potwierdzają że odstąpienie od Umowy lub jej części przez Strony, nie rodzi skutków prawnych o których mowa w art 395 § 2 Kodeksu cywilnego, albowiem wywołuje skutek ex nunc. </w:t>
      </w:r>
    </w:p>
    <w:p w14:paraId="214EA768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Umowę sporządzono w trzech jednobrzmiących egzemplarzach, w tym dwa egzemplarze umowy dla Zamawiającego. </w:t>
      </w:r>
    </w:p>
    <w:p w14:paraId="6179033E" w14:textId="77777777" w:rsidR="005A7708" w:rsidRPr="00C64271" w:rsidRDefault="005A7708" w:rsidP="005A7708">
      <w:pPr>
        <w:pStyle w:val="Akapitzlist"/>
        <w:widowControl/>
        <w:numPr>
          <w:ilvl w:val="0"/>
          <w:numId w:val="31"/>
        </w:numPr>
        <w:suppressAutoHyphens w:val="0"/>
        <w:spacing w:after="160" w:line="276" w:lineRule="auto"/>
        <w:jc w:val="both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Integralną część Umowy stanowią następujące Załączniki: </w:t>
      </w:r>
    </w:p>
    <w:p w14:paraId="7A7E3FC8" w14:textId="5BB62CCE" w:rsidR="005A7708" w:rsidRPr="00C64271" w:rsidRDefault="00632122" w:rsidP="00632122">
      <w:pPr>
        <w:widowControl/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Załącznik nr 1   -   </w:t>
      </w:r>
      <w:r w:rsidR="005A7708" w:rsidRPr="00C64271">
        <w:rPr>
          <w:rFonts w:cs="Times New Roman"/>
          <w:sz w:val="22"/>
          <w:szCs w:val="22"/>
        </w:rPr>
        <w:t xml:space="preserve">Postanowienia Specyfikacji Warunków Zamówienia. </w:t>
      </w:r>
    </w:p>
    <w:p w14:paraId="5861C8D3" w14:textId="35FF6F08" w:rsidR="005A7708" w:rsidRPr="00C64271" w:rsidRDefault="00632122" w:rsidP="00632122">
      <w:pPr>
        <w:widowControl/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Załącznik nr 2   -   </w:t>
      </w:r>
      <w:r w:rsidR="005A7708" w:rsidRPr="00C64271">
        <w:rPr>
          <w:rFonts w:cs="Times New Roman"/>
          <w:sz w:val="22"/>
          <w:szCs w:val="22"/>
        </w:rPr>
        <w:t>Opis Przedmiotu Zamówienia</w:t>
      </w:r>
    </w:p>
    <w:p w14:paraId="3A623985" w14:textId="0CC86550" w:rsidR="005A7708" w:rsidRPr="00C64271" w:rsidRDefault="00632122" w:rsidP="00632122">
      <w:pPr>
        <w:widowControl/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Załącznik nr 3   -   </w:t>
      </w:r>
      <w:r w:rsidR="005A7708" w:rsidRPr="00C64271">
        <w:rPr>
          <w:rFonts w:cs="Times New Roman"/>
          <w:sz w:val="22"/>
          <w:szCs w:val="22"/>
        </w:rPr>
        <w:t xml:space="preserve">Oferta Wykonawcy </w:t>
      </w:r>
    </w:p>
    <w:p w14:paraId="65456840" w14:textId="726CD076" w:rsidR="005A7708" w:rsidRPr="00C64271" w:rsidRDefault="00632122" w:rsidP="00632122">
      <w:pPr>
        <w:widowControl/>
        <w:suppressAutoHyphens w:val="0"/>
        <w:spacing w:after="160" w:line="276" w:lineRule="auto"/>
        <w:textAlignment w:val="auto"/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t xml:space="preserve">Załącznik nr 4   -   </w:t>
      </w:r>
      <w:r w:rsidR="005A7708" w:rsidRPr="00C64271">
        <w:rPr>
          <w:rFonts w:cs="Times New Roman"/>
          <w:sz w:val="22"/>
          <w:szCs w:val="22"/>
        </w:rPr>
        <w:t xml:space="preserve">Szczegółowy opis warunków gwarancji na usługę wdrożenia. </w:t>
      </w:r>
    </w:p>
    <w:p w14:paraId="32BD3D49" w14:textId="77777777" w:rsidR="005A7708" w:rsidRPr="00C64271" w:rsidRDefault="005A7708" w:rsidP="005A7708">
      <w:pPr>
        <w:rPr>
          <w:rFonts w:cs="Times New Roman"/>
          <w:sz w:val="22"/>
          <w:szCs w:val="22"/>
        </w:rPr>
      </w:pPr>
    </w:p>
    <w:p w14:paraId="20E4F1CA" w14:textId="77777777" w:rsidR="005A7708" w:rsidRPr="00C64271" w:rsidRDefault="005A7708" w:rsidP="005A7708">
      <w:pPr>
        <w:rPr>
          <w:rFonts w:cs="Times New Roman"/>
          <w:b/>
          <w:bCs/>
          <w:sz w:val="22"/>
          <w:szCs w:val="22"/>
        </w:rPr>
      </w:pPr>
    </w:p>
    <w:p w14:paraId="0A1C84D0" w14:textId="7CC57971" w:rsidR="00710749" w:rsidRPr="00C64271" w:rsidRDefault="00710749" w:rsidP="005A7708">
      <w:pPr>
        <w:rPr>
          <w:rFonts w:cs="Times New Roman"/>
          <w:sz w:val="22"/>
          <w:szCs w:val="22"/>
        </w:rPr>
      </w:pPr>
      <w:r w:rsidRPr="00C64271">
        <w:rPr>
          <w:rFonts w:cs="Times New Roman"/>
          <w:sz w:val="22"/>
          <w:szCs w:val="22"/>
        </w:rPr>
        <w:br w:type="page"/>
      </w:r>
    </w:p>
    <w:p w14:paraId="031FDC69" w14:textId="77777777" w:rsidR="005A7708" w:rsidRDefault="005A7708" w:rsidP="005A7708">
      <w:pPr>
        <w:jc w:val="right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lastRenderedPageBreak/>
        <w:t xml:space="preserve">Załącznik nr 4 do Umowy </w:t>
      </w:r>
    </w:p>
    <w:p w14:paraId="55FE3CC4" w14:textId="77777777" w:rsidR="00DE79E6" w:rsidRPr="004C740B" w:rsidRDefault="00DE79E6" w:rsidP="005A7708">
      <w:pPr>
        <w:jc w:val="right"/>
        <w:rPr>
          <w:rFonts w:asciiTheme="minorHAnsi" w:hAnsiTheme="minorHAnsi" w:cs="Calibri"/>
          <w:sz w:val="22"/>
          <w:szCs w:val="22"/>
        </w:rPr>
      </w:pPr>
    </w:p>
    <w:p w14:paraId="5EAE2E41" w14:textId="5B314BA7" w:rsidR="00DE79E6" w:rsidRPr="00DE79E6" w:rsidRDefault="005A7708" w:rsidP="00DE79E6">
      <w:pPr>
        <w:spacing w:after="240"/>
        <w:rPr>
          <w:rFonts w:asciiTheme="minorHAnsi" w:hAnsiTheme="minorHAnsi" w:cs="Calibri"/>
          <w:b/>
          <w:bCs/>
          <w:sz w:val="22"/>
          <w:szCs w:val="22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 xml:space="preserve">Szczegółowy opis warunków gwarancji na usługę wdrożenia </w:t>
      </w:r>
      <w:r w:rsidR="00DE79E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4777560F" w14:textId="4CA4E1B2" w:rsidR="005A7708" w:rsidRPr="004C740B" w:rsidRDefault="005A7708" w:rsidP="00DE79E6">
      <w:pPr>
        <w:spacing w:after="240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 xml:space="preserve">Słownik </w:t>
      </w:r>
      <w:r w:rsidR="00DE79E6">
        <w:rPr>
          <w:rFonts w:asciiTheme="minorHAnsi" w:hAnsiTheme="minorHAnsi" w:cs="Calibri"/>
          <w:b/>
          <w:bCs/>
          <w:sz w:val="22"/>
          <w:szCs w:val="22"/>
        </w:rPr>
        <w:t>:</w:t>
      </w:r>
    </w:p>
    <w:p w14:paraId="482D6B38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Awaria – oznacza Dysfunkcję, uniemożliwiającą prawidłowe użytkowanie Oprogramowania lub jego części, jednak nieprowadzącą do zatrzymania eksploatacji Oprogramowania; </w:t>
      </w:r>
    </w:p>
    <w:p w14:paraId="11772128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Błąd – oznacza Dysfunkcję, uniemożliwiające prawidłowe korzystanie z Oprogramowania lub jego części, powodujące znaczne utrudnienia dla użytkownika; </w:t>
      </w:r>
    </w:p>
    <w:p w14:paraId="223FBEE5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Dzień roboczy – dzień kalendarzowy od poniedziałku do piątku z wyłączeniem świąt i dni ustawowo wolnych od pracy oraz dni wolnych od pracy u Zamawiającego. </w:t>
      </w:r>
    </w:p>
    <w:p w14:paraId="028B15FC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Dysfunkcja – zbiorcze określenie dla nieprawidłowości związanych z Wdrożeniem; </w:t>
      </w:r>
    </w:p>
    <w:p w14:paraId="2CD72044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Godziny robocze – czas pracy liczony w Dni Robocze w godzinach 8:00 – 16:00. </w:t>
      </w:r>
    </w:p>
    <w:p w14:paraId="53FDA1A1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Naprawa – usunięcie Dysfunkcji. </w:t>
      </w:r>
    </w:p>
    <w:p w14:paraId="442E6E90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Obejście - tymczasowe rozwiązanie pozwalające na prawidłowe wykorzystanie Oprogramowania bez usuwania Dysfunkcji. </w:t>
      </w:r>
    </w:p>
    <w:p w14:paraId="44545252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Stan Funkcjonalności - stan, w którym nie występują Dysfunkcje. </w:t>
      </w:r>
    </w:p>
    <w:p w14:paraId="71E6DC9E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Stan Krytyczny – Dysfunkcja, która prowadzi do zatrzymania eksploatacji Oprogramowania, utraty danych lub naruszenia ich spójności, w wyniku którego niemożliwe jest prowadzenie bieżącej działalności przy użyciu Oprogramowania. </w:t>
      </w:r>
    </w:p>
    <w:p w14:paraId="40AA8884" w14:textId="77777777" w:rsidR="005A7708" w:rsidRPr="004C740B" w:rsidRDefault="005A7708" w:rsidP="005A7708">
      <w:pPr>
        <w:widowControl/>
        <w:numPr>
          <w:ilvl w:val="0"/>
          <w:numId w:val="33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Usterka – Dysfunkcja powodująca zakłócenie działania Oprogramowania, polegająca na nienależytym działaniu jego części, nieograniczające działania, niemająca istotnego wpływu na zastosowanie Oprogramowania i niebędące Awarią lub Błędem. </w:t>
      </w:r>
    </w:p>
    <w:p w14:paraId="6944182D" w14:textId="77777777" w:rsidR="005A7708" w:rsidRPr="004C740B" w:rsidRDefault="005A7708" w:rsidP="005A7708">
      <w:pPr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Ind w:w="-168" w:type="dxa"/>
        <w:tblLayout w:type="fixed"/>
        <w:tblLook w:val="04A0" w:firstRow="1" w:lastRow="0" w:firstColumn="1" w:lastColumn="0" w:noHBand="0" w:noVBand="1"/>
      </w:tblPr>
      <w:tblGrid>
        <w:gridCol w:w="4542"/>
        <w:gridCol w:w="4542"/>
      </w:tblGrid>
      <w:tr w:rsidR="005A7708" w:rsidRPr="004C740B" w14:paraId="1BB52B93" w14:textId="77777777" w:rsidTr="00FF79A9">
        <w:trPr>
          <w:trHeight w:val="101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06996" w14:textId="21EBB0E4" w:rsidR="005A7708" w:rsidRPr="004C740B" w:rsidRDefault="005A7708" w:rsidP="00632122">
            <w:pPr>
              <w:spacing w:after="240"/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Zakres usług w ramach gwarancji Lp.</w:t>
            </w:r>
            <w:r w:rsidR="0063212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:</w:t>
            </w:r>
            <w:r w:rsidRPr="004C740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F8745" w14:textId="5B4F64D0" w:rsidR="005A7708" w:rsidRPr="004C740B" w:rsidRDefault="005A7708" w:rsidP="00632122">
            <w:pPr>
              <w:spacing w:after="240"/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Usługa </w:t>
            </w:r>
            <w:r w:rsidR="0063212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:</w:t>
            </w:r>
          </w:p>
        </w:tc>
      </w:tr>
      <w:tr w:rsidR="005A7708" w:rsidRPr="004C740B" w14:paraId="68C05AED" w14:textId="77777777" w:rsidTr="00FF79A9">
        <w:trPr>
          <w:trHeight w:val="224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6126" w14:textId="77777777" w:rsidR="005A7708" w:rsidRPr="004C740B" w:rsidRDefault="005A7708" w:rsidP="00632122">
            <w:pPr>
              <w:spacing w:after="240"/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1. 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7CB1DE" w14:textId="77777777" w:rsidR="005A7708" w:rsidRPr="004C740B" w:rsidRDefault="005A7708" w:rsidP="00632122">
            <w:pPr>
              <w:spacing w:after="240"/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Udostępnianie oficjalnie wydawanych przez Wykonawcę Napraw w okresie trwania Umowy, w tym dotyczących zmian przepisów prawa. </w:t>
            </w:r>
          </w:p>
        </w:tc>
      </w:tr>
      <w:tr w:rsidR="005A7708" w:rsidRPr="004C740B" w14:paraId="510EC03B" w14:textId="77777777" w:rsidTr="00FF79A9">
        <w:trPr>
          <w:trHeight w:val="101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D28AA" w14:textId="77777777" w:rsidR="005A7708" w:rsidRPr="004C740B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2. 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D12F" w14:textId="77777777" w:rsidR="005A7708" w:rsidRPr="004C740B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Udostępnianie Dokumentacji związanej z Naprawą </w:t>
            </w:r>
          </w:p>
        </w:tc>
      </w:tr>
      <w:tr w:rsidR="005A7708" w:rsidRPr="004C740B" w14:paraId="70FA3551" w14:textId="77777777" w:rsidTr="00FF79A9">
        <w:trPr>
          <w:trHeight w:val="224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16E33" w14:textId="77777777" w:rsidR="005A7708" w:rsidRPr="004C740B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3. 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1D8167" w14:textId="77777777" w:rsidR="005A7708" w:rsidRPr="004C740B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Świadczenie Pomocy Telefonicznej przy eksploatacji Oprogramowania w Dni Robocze w Godzinach Roboczych. </w:t>
            </w:r>
          </w:p>
        </w:tc>
      </w:tr>
      <w:tr w:rsidR="005A7708" w:rsidRPr="004C740B" w14:paraId="30476384" w14:textId="77777777" w:rsidTr="00FF79A9">
        <w:trPr>
          <w:trHeight w:val="349"/>
        </w:trPr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DC49A7" w14:textId="77777777" w:rsidR="005A7708" w:rsidRPr="004C740B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4. 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4F12A1" w14:textId="77777777" w:rsidR="005A7708" w:rsidRDefault="005A7708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4C740B">
              <w:rPr>
                <w:rFonts w:asciiTheme="minorHAnsi" w:hAnsiTheme="minorHAnsi" w:cs="Calibri"/>
                <w:sz w:val="22"/>
                <w:szCs w:val="22"/>
              </w:rPr>
              <w:t xml:space="preserve">Utrzymywanie i/lub przywracanie Stanu Funkcjonalności na zasadach określonych w Procedurze przyjęcia Zgłoszeń Serwisowych oraz Procedurze podejmowania Prac Serwisowych i na Warunkach zdalnego dostępu do zasobów Zamawiającego. </w:t>
            </w:r>
          </w:p>
          <w:p w14:paraId="1C6FBDBA" w14:textId="77777777" w:rsidR="00632122" w:rsidRDefault="00632122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1FFA706" w14:textId="77777777" w:rsidR="00DE79E6" w:rsidRDefault="00DE79E6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547ADA2E" w14:textId="77777777" w:rsidR="00632122" w:rsidRDefault="00632122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30274CB" w14:textId="77777777" w:rsidR="00632122" w:rsidRPr="004C740B" w:rsidRDefault="00632122" w:rsidP="00FF79A9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DC19BA4" w14:textId="7F9B97EF" w:rsidR="005A7708" w:rsidRPr="004C740B" w:rsidRDefault="005A7708" w:rsidP="00DE79E6">
      <w:pPr>
        <w:spacing w:after="240"/>
        <w:rPr>
          <w:rFonts w:asciiTheme="minorHAnsi" w:hAnsiTheme="minorHAnsi" w:cs="Calibri"/>
          <w:b/>
          <w:bCs/>
          <w:sz w:val="22"/>
          <w:szCs w:val="22"/>
          <w:lang w:eastAsia="en-US"/>
          <w14:ligatures w14:val="standardContextual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>Procedura przyjęcia Zgłoszenia Serwisowego</w:t>
      </w:r>
      <w:r w:rsidR="00DE79E6">
        <w:rPr>
          <w:rFonts w:asciiTheme="minorHAnsi" w:hAnsiTheme="minorHAnsi" w:cs="Calibri"/>
          <w:b/>
          <w:bCs/>
          <w:sz w:val="22"/>
          <w:szCs w:val="22"/>
        </w:rPr>
        <w:t xml:space="preserve"> :</w:t>
      </w:r>
    </w:p>
    <w:p w14:paraId="477CB081" w14:textId="77777777" w:rsidR="005A7708" w:rsidRPr="004C740B" w:rsidRDefault="005A7708" w:rsidP="00DE79E6">
      <w:pPr>
        <w:widowControl/>
        <w:numPr>
          <w:ilvl w:val="0"/>
          <w:numId w:val="34"/>
        </w:numPr>
        <w:suppressAutoHyphens w:val="0"/>
        <w:spacing w:after="24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Wykonawca przyjmuje Zgłoszenie Serwisowe drogą telefoniczną, mailową lub w dedykowanym portalu zgłoszeń.</w:t>
      </w:r>
    </w:p>
    <w:p w14:paraId="158C1B1C" w14:textId="77777777" w:rsidR="005A7708" w:rsidRPr="004C740B" w:rsidRDefault="005A7708" w:rsidP="005A7708">
      <w:pPr>
        <w:widowControl/>
        <w:numPr>
          <w:ilvl w:val="0"/>
          <w:numId w:val="34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Zgłoszenie Serwisowe realizowane drogą internetową uznaje się za dokonane z chwilą potwierdzenia przyjęcia zgłoszenia.</w:t>
      </w:r>
    </w:p>
    <w:p w14:paraId="3AF8B745" w14:textId="77777777" w:rsidR="005A7708" w:rsidRPr="004C740B" w:rsidRDefault="005A7708" w:rsidP="005A7708">
      <w:pPr>
        <w:widowControl/>
        <w:numPr>
          <w:ilvl w:val="0"/>
          <w:numId w:val="34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Zgłoszenie Serwisowe dokonane w czasie innym niż Godziny Robocze w Dniu Roboczym uznaje się za dokonane w pierwszej godzinie roboczej dnia roboczego, w którym dokonano Zgłoszenia Serwisowego lub najbliższego dnia roboczego następującego po dniu dokonania Zgłoszenia Serwisowego. </w:t>
      </w:r>
    </w:p>
    <w:p w14:paraId="729BB173" w14:textId="77777777" w:rsidR="005A7708" w:rsidRPr="004C740B" w:rsidRDefault="005A7708" w:rsidP="005A7708">
      <w:pPr>
        <w:rPr>
          <w:rFonts w:asciiTheme="minorHAnsi" w:hAnsiTheme="minorHAnsi" w:cs="Calibri"/>
          <w:b/>
          <w:bCs/>
          <w:sz w:val="22"/>
          <w:szCs w:val="22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> </w:t>
      </w:r>
    </w:p>
    <w:p w14:paraId="59F36B62" w14:textId="70833C2C" w:rsidR="005A7708" w:rsidRPr="004C740B" w:rsidRDefault="005A7708" w:rsidP="00DE79E6">
      <w:pPr>
        <w:spacing w:after="240"/>
        <w:rPr>
          <w:rFonts w:asciiTheme="minorHAnsi" w:hAnsiTheme="minorHAnsi" w:cs="Calibri"/>
          <w:b/>
          <w:bCs/>
          <w:sz w:val="22"/>
          <w:szCs w:val="22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>Procedura podejmowania Prac Serwisowych</w:t>
      </w:r>
      <w:r w:rsidR="00DE79E6">
        <w:rPr>
          <w:rFonts w:asciiTheme="minorHAnsi" w:hAnsiTheme="minorHAnsi" w:cs="Calibri"/>
          <w:b/>
          <w:bCs/>
          <w:sz w:val="22"/>
          <w:szCs w:val="22"/>
        </w:rPr>
        <w:t xml:space="preserve"> :</w:t>
      </w:r>
    </w:p>
    <w:p w14:paraId="6A6B69F0" w14:textId="77777777" w:rsidR="005A7708" w:rsidRPr="004C740B" w:rsidRDefault="005A7708" w:rsidP="00DE79E6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24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Wykonawca podejmuje Prace Serwisowe na podstawie Zgłoszenia Serwisowego.</w:t>
      </w:r>
    </w:p>
    <w:p w14:paraId="35CC0623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Zamawiający dołoży wszelkich starań w celu umożliwienia Wykonawcy usunięcia Dysfunkcji, a w szczególności zapewni przedstawicielom Wykonawcy zdalny dostęp do systemu Zamawiającego (zgodnie z warunkami zdalnego dostępu Wykonawcy do zasobów Zamawiającego).</w:t>
      </w:r>
    </w:p>
    <w:p w14:paraId="6F144068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Wykonawca nie ponosi odpowiedzialności za nieusunięcie Dysfunkcji, spowodowane niewypełnieniem przez Zamawiającego obowiązków wymienionych w ust 2.</w:t>
      </w:r>
    </w:p>
    <w:p w14:paraId="76F7D1DC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Ewentualna odmowa zapewnienia dostępu do systemu winna zostać dokonana w formie pisemnej i niezwłocznie przedstawiona Wykonawcy wraz z uzasadnieniem.</w:t>
      </w:r>
    </w:p>
    <w:p w14:paraId="1C3ADD56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Wykonawca, celem efektywnego wykonania zadań związanych z usuwaniem Dysfunkcji, w jak najkrótszym czasie, dokona starań zmierzających do zminimalizowania ich skutków poprzez określenie działań naprawczych możliwych do podjęcia przez personel własny Wykonawcy lub personel własny Zamawiającego. </w:t>
      </w:r>
    </w:p>
    <w:p w14:paraId="1949DBD3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Wykonawca dołoży starań, aby Realizacja Zgłoszenia Serwisowego nastąpiła w możliwie krótkim czasie tak, aby uciążliwość spowodowana istnieniem Dysfunkcji trwała jak najkrócej, od momentu dokonania Zgłoszenia Serwisowego, jednak nie dłużej niż:</w:t>
      </w:r>
    </w:p>
    <w:p w14:paraId="4182EE3E" w14:textId="77777777" w:rsidR="005A7708" w:rsidRPr="004C740B" w:rsidRDefault="005A7708" w:rsidP="005A7708">
      <w:pPr>
        <w:widowControl/>
        <w:numPr>
          <w:ilvl w:val="1"/>
          <w:numId w:val="36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8 Godzin roboczych dla Stanu Krytycznego,</w:t>
      </w:r>
    </w:p>
    <w:p w14:paraId="56FA8A07" w14:textId="77777777" w:rsidR="005A7708" w:rsidRPr="004C740B" w:rsidRDefault="005A7708" w:rsidP="005A7708">
      <w:pPr>
        <w:widowControl/>
        <w:numPr>
          <w:ilvl w:val="1"/>
          <w:numId w:val="36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3 Dni robocze dla Awarii,</w:t>
      </w:r>
    </w:p>
    <w:p w14:paraId="648E0FA6" w14:textId="77777777" w:rsidR="005A7708" w:rsidRPr="004C740B" w:rsidRDefault="005A7708" w:rsidP="005A7708">
      <w:pPr>
        <w:widowControl/>
        <w:numPr>
          <w:ilvl w:val="1"/>
          <w:numId w:val="36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14 Dni roboczych dla Błędu,</w:t>
      </w:r>
    </w:p>
    <w:p w14:paraId="38FB3CBB" w14:textId="77777777" w:rsidR="005A7708" w:rsidRPr="004C740B" w:rsidRDefault="005A7708" w:rsidP="005A7708">
      <w:pPr>
        <w:widowControl/>
        <w:numPr>
          <w:ilvl w:val="1"/>
          <w:numId w:val="36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30 Dni roboczych dla Usterki.</w:t>
      </w:r>
    </w:p>
    <w:p w14:paraId="19559B37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 przypadku, jeżeli przyczyna Zgłoszenia Serwisowego nie jest związana bezpośrednio z Dysfunkcją, czas realizacji zgłoszenia może zostać wydłużony o czas realizacji innych czynności niezbędnych do przywrócenia Stanu Funkcjonalności.</w:t>
      </w:r>
    </w:p>
    <w:p w14:paraId="04305930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lastRenderedPageBreak/>
        <w:t>W przypadku, gdy realizacja zgłoszenia wymaga przyjazdu do siedziby Zamawiającego, Strony ustalą datę i godziny wykonania usługi.</w:t>
      </w:r>
    </w:p>
    <w:p w14:paraId="4DDA2F7F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Zamawiający zostanie poinformowany pisemnie przez Wykonawcę o ustalonych przyczynach wystąpienia Dysfunkcji celem uniknięcia w przyszłości podobnych zdarzeń. </w:t>
      </w:r>
    </w:p>
    <w:p w14:paraId="465D09A8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Wykonawca ma obowiązek natychmiast poinformować Zamawiającego o zakończeniu Prac Serwisowych.</w:t>
      </w:r>
    </w:p>
    <w:p w14:paraId="7A4848CC" w14:textId="77777777" w:rsidR="005A7708" w:rsidRPr="004C740B" w:rsidRDefault="005A7708" w:rsidP="005A7708">
      <w:pPr>
        <w:widowControl/>
        <w:numPr>
          <w:ilvl w:val="0"/>
          <w:numId w:val="35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Zamawiający dokona weryfikacji efektów Prac Serwisowych i potwierdzenia przywrócenia Stanu Funkcjonalności w ciągu 7 Dni roboczych od otrzymania od Wykonującego informacji o zakończeniu Prac Serwisowych i w formie pisemnej (e-mail lub portal zgłoszeń) poinformuje Wykonującego o:</w:t>
      </w:r>
    </w:p>
    <w:p w14:paraId="421DA0FC" w14:textId="77777777" w:rsidR="005A7708" w:rsidRPr="004C740B" w:rsidRDefault="005A7708" w:rsidP="005A7708">
      <w:pPr>
        <w:widowControl/>
        <w:numPr>
          <w:ilvl w:val="1"/>
          <w:numId w:val="37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potwierdzeniu Realizacji Zgłoszenia Serwisowego - w przypadku gdy stwierdzi, że Stan Funkcjonalności został przywrócony,</w:t>
      </w:r>
    </w:p>
    <w:p w14:paraId="05B5CC86" w14:textId="77777777" w:rsidR="005A7708" w:rsidRPr="004C740B" w:rsidRDefault="005A7708" w:rsidP="005A7708">
      <w:pPr>
        <w:widowControl/>
        <w:numPr>
          <w:ilvl w:val="1"/>
          <w:numId w:val="37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częściowym potwierdzeniu Realizacji Zgłoszenia Serwisowego - w przypadku, gdy Wykonujący stworzy Obejście dla Dysfunkcji. W takim przypadku drogą e-mail określany jest termin Realizacji Zgłoszenia Serwisowego inny niż terminy wskazane w punkcie 6 Procedury podejmowania Prac Serwisowych, nieprzekraczający jednak dwukrotności tych terminów,</w:t>
      </w:r>
    </w:p>
    <w:p w14:paraId="2A73F684" w14:textId="77777777" w:rsidR="005A7708" w:rsidRPr="004C740B" w:rsidRDefault="005A7708" w:rsidP="005A7708">
      <w:pPr>
        <w:widowControl/>
        <w:numPr>
          <w:ilvl w:val="1"/>
          <w:numId w:val="37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odrzuceniu Realizacji Zgłoszenia Serwisowego - w przypadku gdy Zamawiający stwierdzi, iż Dysfunkcja nadal występuje, lub gdy Realizacja Zgłoszenia Serwisowego doprowadzi do powstania innej Dysfunkcji,</w:t>
      </w:r>
    </w:p>
    <w:p w14:paraId="3DC4E485" w14:textId="77777777" w:rsidR="005A7708" w:rsidRPr="004C740B" w:rsidRDefault="005A7708" w:rsidP="005A7708">
      <w:pPr>
        <w:widowControl/>
        <w:numPr>
          <w:ilvl w:val="1"/>
          <w:numId w:val="37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w przypadku braku pisemnej odpowiedzi opisanej w ust. 11 pkt 1 - 3 uznaje się, że Zamawiający potwierdził Realizację Zgłoszenia Serwisowego.</w:t>
      </w:r>
    </w:p>
    <w:p w14:paraId="457F8F7E" w14:textId="77777777" w:rsidR="005A7708" w:rsidRPr="004C740B" w:rsidRDefault="005A7708" w:rsidP="005A7708">
      <w:pPr>
        <w:rPr>
          <w:rFonts w:asciiTheme="minorHAnsi" w:hAnsiTheme="minorHAnsi" w:cs="Calibri"/>
          <w:b/>
          <w:bCs/>
          <w:sz w:val="22"/>
          <w:szCs w:val="22"/>
        </w:rPr>
      </w:pPr>
    </w:p>
    <w:p w14:paraId="49B0B20F" w14:textId="54276480" w:rsidR="005A7708" w:rsidRPr="004C740B" w:rsidRDefault="005A7708" w:rsidP="00DE79E6">
      <w:pPr>
        <w:spacing w:after="240"/>
        <w:rPr>
          <w:rFonts w:asciiTheme="minorHAnsi" w:hAnsiTheme="minorHAnsi" w:cs="Calibri"/>
          <w:b/>
          <w:bCs/>
          <w:sz w:val="22"/>
          <w:szCs w:val="22"/>
        </w:rPr>
      </w:pPr>
      <w:r w:rsidRPr="004C740B">
        <w:rPr>
          <w:rFonts w:asciiTheme="minorHAnsi" w:hAnsiTheme="minorHAnsi" w:cs="Calibri"/>
          <w:b/>
          <w:bCs/>
          <w:sz w:val="22"/>
          <w:szCs w:val="22"/>
        </w:rPr>
        <w:t>Warunki zdalnego dostępu Wykonawcy do zasobów Zamawiającego</w:t>
      </w:r>
      <w:r w:rsidR="00DE79E6">
        <w:rPr>
          <w:rFonts w:asciiTheme="minorHAnsi" w:hAnsiTheme="minorHAnsi" w:cs="Calibri"/>
          <w:b/>
          <w:bCs/>
          <w:sz w:val="22"/>
          <w:szCs w:val="22"/>
        </w:rPr>
        <w:t xml:space="preserve"> :</w:t>
      </w:r>
    </w:p>
    <w:p w14:paraId="1AABC8C3" w14:textId="77777777" w:rsidR="005A7708" w:rsidRPr="004C740B" w:rsidRDefault="005A7708" w:rsidP="005A7708">
      <w:pPr>
        <w:widowControl/>
        <w:numPr>
          <w:ilvl w:val="0"/>
          <w:numId w:val="38"/>
        </w:numPr>
        <w:tabs>
          <w:tab w:val="num" w:pos="426"/>
        </w:tabs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Zamawiający udostępni Wykonawcy zdalny dostęp do zasobów na czas realizacji zgłoszenia serwisowego. </w:t>
      </w:r>
    </w:p>
    <w:p w14:paraId="4B41961D" w14:textId="77777777" w:rsidR="005A7708" w:rsidRPr="004C740B" w:rsidRDefault="005A7708" w:rsidP="005A7708">
      <w:pPr>
        <w:widowControl/>
        <w:numPr>
          <w:ilvl w:val="0"/>
          <w:numId w:val="38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Bezpośredni dostęp do Systemu Zamawiającego jest możliwy wyłącznie po poinformowaniu administratora Zamawiającego. </w:t>
      </w:r>
    </w:p>
    <w:p w14:paraId="2E28B5FF" w14:textId="77777777" w:rsidR="005A7708" w:rsidRPr="004C740B" w:rsidRDefault="005A7708" w:rsidP="005A7708">
      <w:pPr>
        <w:widowControl/>
        <w:numPr>
          <w:ilvl w:val="0"/>
          <w:numId w:val="38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W przypadku zgłoszenia Dysfunkcji Zamawiający udostępni Wykonawcy wszelkie niezbędne dane do prawidłowej Realizacji Zgłoszenia Serwisowego. </w:t>
      </w:r>
    </w:p>
    <w:p w14:paraId="6ADABAD8" w14:textId="77777777" w:rsidR="005A7708" w:rsidRPr="004C740B" w:rsidRDefault="005A7708" w:rsidP="005A7708">
      <w:pPr>
        <w:widowControl/>
        <w:numPr>
          <w:ilvl w:val="0"/>
          <w:numId w:val="38"/>
        </w:numPr>
        <w:tabs>
          <w:tab w:val="num" w:pos="426"/>
        </w:tabs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Korzystając ze zdalnego dostępu Wykonawca:</w:t>
      </w:r>
    </w:p>
    <w:p w14:paraId="643EEE0C" w14:textId="77777777" w:rsidR="005A7708" w:rsidRPr="004C740B" w:rsidRDefault="005A7708" w:rsidP="005A7708">
      <w:pPr>
        <w:widowControl/>
        <w:numPr>
          <w:ilvl w:val="1"/>
          <w:numId w:val="39"/>
        </w:numPr>
        <w:suppressAutoHyphens w:val="0"/>
        <w:spacing w:after="160" w:line="276" w:lineRule="auto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będzie wykorzystywać go wyłącznie w celu realizacji Umowy, </w:t>
      </w:r>
    </w:p>
    <w:p w14:paraId="5D3F2CAE" w14:textId="77777777" w:rsidR="005A7708" w:rsidRPr="004C740B" w:rsidRDefault="005A7708" w:rsidP="005A7708">
      <w:pPr>
        <w:widowControl/>
        <w:numPr>
          <w:ilvl w:val="1"/>
          <w:numId w:val="39"/>
        </w:numPr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>będzie przetwarzał dane wyłącznie w celu i zakresie niezbędnym do należytego wykonania Umowy.</w:t>
      </w:r>
    </w:p>
    <w:p w14:paraId="5BA205BF" w14:textId="77777777" w:rsidR="005A7708" w:rsidRPr="004C740B" w:rsidRDefault="005A7708" w:rsidP="005A7708">
      <w:pPr>
        <w:widowControl/>
        <w:numPr>
          <w:ilvl w:val="0"/>
          <w:numId w:val="38"/>
        </w:numPr>
        <w:tabs>
          <w:tab w:val="num" w:pos="426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t xml:space="preserve">Zdalne rozwiązywanie problemów zgłoszonych przez Zamawiającego prowadzone będzie z siedziby Wykonawcy w Dni robocze w Godzinach roboczych. </w:t>
      </w:r>
    </w:p>
    <w:p w14:paraId="5DFA20A3" w14:textId="3FD96C0C" w:rsidR="007A594A" w:rsidRPr="004C740B" w:rsidRDefault="005A7708" w:rsidP="00A55535">
      <w:pPr>
        <w:widowControl/>
        <w:numPr>
          <w:ilvl w:val="0"/>
          <w:numId w:val="38"/>
        </w:numPr>
        <w:tabs>
          <w:tab w:val="num" w:pos="284"/>
        </w:tabs>
        <w:suppressAutoHyphens w:val="0"/>
        <w:spacing w:after="160" w:line="276" w:lineRule="auto"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4C740B">
        <w:rPr>
          <w:rFonts w:asciiTheme="minorHAnsi" w:hAnsiTheme="minorHAnsi" w:cs="Calibri"/>
          <w:sz w:val="22"/>
          <w:szCs w:val="22"/>
        </w:rPr>
        <w:lastRenderedPageBreak/>
        <w:t xml:space="preserve">Jeżeli nie jest możliwe zdalne rozwiązywanie problemu zgłoszonego przez Zamawiającego lub nie można wskazać Obejścia, wówczas Wykonawca zobowiązuje się do rozwiązywania problemów bezpośrednio u Zamawiającego. </w:t>
      </w:r>
    </w:p>
    <w:sectPr w:rsidR="007A594A" w:rsidRPr="004C740B" w:rsidSect="0071074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D3E3" w14:textId="77777777" w:rsidR="00E977CE" w:rsidRDefault="00E977CE" w:rsidP="00584490">
      <w:r>
        <w:separator/>
      </w:r>
    </w:p>
  </w:endnote>
  <w:endnote w:type="continuationSeparator" w:id="0">
    <w:p w14:paraId="1DBD8C9A" w14:textId="77777777" w:rsidR="00E977CE" w:rsidRDefault="00E977CE" w:rsidP="0058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DCAF" w14:textId="77777777" w:rsidR="00E977CE" w:rsidRDefault="00E977CE" w:rsidP="00584490">
      <w:r>
        <w:separator/>
      </w:r>
    </w:p>
  </w:footnote>
  <w:footnote w:type="continuationSeparator" w:id="0">
    <w:p w14:paraId="0FE0192E" w14:textId="77777777" w:rsidR="00E977CE" w:rsidRDefault="00E977CE" w:rsidP="005844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C78C1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0E482E"/>
    <w:multiLevelType w:val="hybridMultilevel"/>
    <w:tmpl w:val="AD2C0C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7111D"/>
    <w:multiLevelType w:val="hybridMultilevel"/>
    <w:tmpl w:val="DB980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EF1682"/>
    <w:multiLevelType w:val="hybridMultilevel"/>
    <w:tmpl w:val="384E7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F2B9B"/>
    <w:multiLevelType w:val="hybridMultilevel"/>
    <w:tmpl w:val="13B41DC0"/>
    <w:lvl w:ilvl="0" w:tplc="5560B900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D15A0"/>
    <w:multiLevelType w:val="multilevel"/>
    <w:tmpl w:val="856C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F04F51"/>
    <w:multiLevelType w:val="hybridMultilevel"/>
    <w:tmpl w:val="1B9C7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A93CD4"/>
    <w:multiLevelType w:val="hybridMultilevel"/>
    <w:tmpl w:val="D068B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0EE1F9E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E47B2C"/>
    <w:multiLevelType w:val="hybridMultilevel"/>
    <w:tmpl w:val="5A9C7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2579D7"/>
    <w:multiLevelType w:val="hybridMultilevel"/>
    <w:tmpl w:val="28385A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9702FA"/>
    <w:multiLevelType w:val="hybridMultilevel"/>
    <w:tmpl w:val="453A3B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BF715D"/>
    <w:multiLevelType w:val="hybridMultilevel"/>
    <w:tmpl w:val="8F5088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33F0C"/>
    <w:multiLevelType w:val="hybridMultilevel"/>
    <w:tmpl w:val="8F508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D0AF4"/>
    <w:multiLevelType w:val="hybridMultilevel"/>
    <w:tmpl w:val="D95C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F61243"/>
    <w:multiLevelType w:val="multilevel"/>
    <w:tmpl w:val="914C9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231697"/>
    <w:multiLevelType w:val="hybridMultilevel"/>
    <w:tmpl w:val="BC548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05D61"/>
    <w:multiLevelType w:val="hybridMultilevel"/>
    <w:tmpl w:val="55BA18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A3E17"/>
    <w:multiLevelType w:val="hybridMultilevel"/>
    <w:tmpl w:val="730AB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A86BD6A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C85CBA"/>
    <w:multiLevelType w:val="hybridMultilevel"/>
    <w:tmpl w:val="4F840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8C2217"/>
    <w:multiLevelType w:val="hybridMultilevel"/>
    <w:tmpl w:val="0F2A01F8"/>
    <w:lvl w:ilvl="0" w:tplc="5F6292E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770C7"/>
    <w:multiLevelType w:val="hybridMultilevel"/>
    <w:tmpl w:val="A198BE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67295F"/>
    <w:multiLevelType w:val="hybridMultilevel"/>
    <w:tmpl w:val="A238C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17052"/>
    <w:multiLevelType w:val="hybridMultilevel"/>
    <w:tmpl w:val="DF9CF9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B41AB2"/>
    <w:multiLevelType w:val="hybridMultilevel"/>
    <w:tmpl w:val="730AB1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1053DE8"/>
    <w:multiLevelType w:val="hybridMultilevel"/>
    <w:tmpl w:val="97F2AFFC"/>
    <w:lvl w:ilvl="0" w:tplc="C672929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C30CD"/>
    <w:multiLevelType w:val="hybridMultilevel"/>
    <w:tmpl w:val="FDB25C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660B2E"/>
    <w:multiLevelType w:val="hybridMultilevel"/>
    <w:tmpl w:val="3AD45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E04291"/>
    <w:multiLevelType w:val="hybridMultilevel"/>
    <w:tmpl w:val="51B2AB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4F7596"/>
    <w:multiLevelType w:val="hybridMultilevel"/>
    <w:tmpl w:val="E04C5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766E4E"/>
    <w:multiLevelType w:val="hybridMultilevel"/>
    <w:tmpl w:val="860E55AE"/>
    <w:lvl w:ilvl="0" w:tplc="F45648A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A3A25"/>
    <w:multiLevelType w:val="hybridMultilevel"/>
    <w:tmpl w:val="AF0E23A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011F13"/>
    <w:multiLevelType w:val="hybridMultilevel"/>
    <w:tmpl w:val="58226D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606DF"/>
    <w:multiLevelType w:val="hybridMultilevel"/>
    <w:tmpl w:val="7CFA24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5478EB"/>
    <w:multiLevelType w:val="hybridMultilevel"/>
    <w:tmpl w:val="26A87BAE"/>
    <w:lvl w:ilvl="0" w:tplc="1BD8B300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222C7"/>
    <w:multiLevelType w:val="multilevel"/>
    <w:tmpl w:val="E098E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4EE046"/>
    <w:multiLevelType w:val="hybridMultilevel"/>
    <w:tmpl w:val="FFFFFFFF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A987CE7"/>
    <w:multiLevelType w:val="hybridMultilevel"/>
    <w:tmpl w:val="E88E3E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A25FDF"/>
    <w:multiLevelType w:val="multilevel"/>
    <w:tmpl w:val="59662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41590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03574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4373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4142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82079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0709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29916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72109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41356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0307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687696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45760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56631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85203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05996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94080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19097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25879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9117501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94612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53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350004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251908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2125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385087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756571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68964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2370898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08461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73517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67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383567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0920426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2569367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03425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7124350">
    <w:abstractNumId w:val="5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7" w16cid:durableId="18836630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70510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220159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08"/>
    <w:rsid w:val="00201F51"/>
    <w:rsid w:val="00291E2A"/>
    <w:rsid w:val="00396103"/>
    <w:rsid w:val="003F3B7A"/>
    <w:rsid w:val="004A287B"/>
    <w:rsid w:val="004B5B55"/>
    <w:rsid w:val="004C740B"/>
    <w:rsid w:val="005006D2"/>
    <w:rsid w:val="00565FFE"/>
    <w:rsid w:val="00584490"/>
    <w:rsid w:val="005A7708"/>
    <w:rsid w:val="00632122"/>
    <w:rsid w:val="006639B4"/>
    <w:rsid w:val="00710749"/>
    <w:rsid w:val="00791D8D"/>
    <w:rsid w:val="007A594A"/>
    <w:rsid w:val="008E605F"/>
    <w:rsid w:val="009C3AC6"/>
    <w:rsid w:val="00A343C0"/>
    <w:rsid w:val="00A55535"/>
    <w:rsid w:val="00A6333F"/>
    <w:rsid w:val="00AF37F5"/>
    <w:rsid w:val="00B41C17"/>
    <w:rsid w:val="00BF1957"/>
    <w:rsid w:val="00C31D17"/>
    <w:rsid w:val="00C6228C"/>
    <w:rsid w:val="00C64271"/>
    <w:rsid w:val="00D14F4E"/>
    <w:rsid w:val="00DB1425"/>
    <w:rsid w:val="00DE79E6"/>
    <w:rsid w:val="00E977CE"/>
    <w:rsid w:val="00F111F0"/>
    <w:rsid w:val="00F119DD"/>
    <w:rsid w:val="00F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ECBAA"/>
  <w15:chartTrackingRefBased/>
  <w15:docId w15:val="{9BDDDC77-6968-4433-A7B6-58B47103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70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7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77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77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77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77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77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77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77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77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7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7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7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77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77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77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77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77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77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77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7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77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7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77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7708"/>
    <w:rPr>
      <w:i/>
      <w:iCs/>
      <w:color w:val="404040" w:themeColor="text1" w:themeTint="BF"/>
    </w:rPr>
  </w:style>
  <w:style w:type="paragraph" w:styleId="Akapitzlist">
    <w:name w:val="List Paragraph"/>
    <w:aliases w:val="lp1,Preambuła,Lista num,HŁ_Bullet1,Numerowanie,Akapit z listą BS,Kolorowa lista — akcent 11,normalny tekst,L1,Akapit z listą5,Podsis rysunku,Akapit z listą numerowaną,CW_Lista,Nagłowek 3,Dot pt,F5 List Paragraph,List Paragraph,2 heading"/>
    <w:basedOn w:val="Normalny"/>
    <w:link w:val="AkapitzlistZnak"/>
    <w:uiPriority w:val="34"/>
    <w:qFormat/>
    <w:rsid w:val="005A77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77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7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77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7708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p1 Znak,Preambuła Znak,Lista num Znak,HŁ_Bullet1 Znak,Numerowanie Znak,Akapit z listą BS Znak,Kolorowa lista — akcent 11 Znak,normalny tekst Znak,L1 Znak,Akapit z listą5 Znak,Podsis rysunku Znak,Akapit z listą numerowaną Znak"/>
    <w:link w:val="Akapitzlist"/>
    <w:uiPriority w:val="34"/>
    <w:qFormat/>
    <w:rsid w:val="005A7708"/>
  </w:style>
  <w:style w:type="paragraph" w:styleId="Nagwek">
    <w:name w:val="header"/>
    <w:basedOn w:val="Normalny"/>
    <w:link w:val="NagwekZnak"/>
    <w:unhideWhenUsed/>
    <w:rsid w:val="005844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84490"/>
    <w:rPr>
      <w:rFonts w:ascii="Times New Roman" w:eastAsia="Lucida Sans Unicode" w:hAnsi="Times New Roman" w:cs="Tahoma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84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490"/>
    <w:rPr>
      <w:rFonts w:ascii="Times New Roman" w:eastAsia="Lucida Sans Unicode" w:hAnsi="Times New Roman" w:cs="Tahoma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5378</Words>
  <Characters>32270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Gmina Lubsza</cp:lastModifiedBy>
  <cp:revision>3</cp:revision>
  <dcterms:created xsi:type="dcterms:W3CDTF">2026-01-22T12:52:00Z</dcterms:created>
  <dcterms:modified xsi:type="dcterms:W3CDTF">2026-01-22T13:12:00Z</dcterms:modified>
</cp:coreProperties>
</file>